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85" w:rsidRDefault="00137E85" w:rsidP="00137E85">
      <w:pPr>
        <w:spacing w:after="0"/>
        <w:jc w:val="both"/>
        <w:rPr>
          <w:rFonts w:ascii="Arial" w:hAnsi="Arial" w:cs="Arial"/>
          <w:b/>
        </w:rPr>
      </w:pPr>
    </w:p>
    <w:p w:rsidR="00137E85" w:rsidRDefault="00137E85" w:rsidP="00137E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PRELEGENCI</w:t>
      </w:r>
    </w:p>
    <w:p w:rsidR="00137E85" w:rsidRDefault="00137E85" w:rsidP="00137E85">
      <w:pPr>
        <w:spacing w:after="0"/>
        <w:jc w:val="both"/>
        <w:rPr>
          <w:rFonts w:ascii="Arial" w:hAnsi="Arial" w:cs="Arial"/>
          <w:b/>
        </w:rPr>
      </w:pPr>
    </w:p>
    <w:p w:rsidR="00137E85" w:rsidRPr="00137E85" w:rsidRDefault="00137E85" w:rsidP="00137E8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137E85">
        <w:rPr>
          <w:rFonts w:ascii="Arial" w:hAnsi="Arial" w:cs="Arial"/>
          <w:b/>
        </w:rPr>
        <w:t xml:space="preserve">Prof. Krzysztof J. </w:t>
      </w:r>
      <w:proofErr w:type="spellStart"/>
      <w:r w:rsidRPr="00137E85">
        <w:rPr>
          <w:rFonts w:ascii="Arial" w:hAnsi="Arial" w:cs="Arial"/>
          <w:b/>
        </w:rPr>
        <w:t>Szmidt</w:t>
      </w:r>
      <w:proofErr w:type="spellEnd"/>
      <w:r w:rsidRPr="00137E85">
        <w:rPr>
          <w:rFonts w:ascii="Arial" w:hAnsi="Arial" w:cs="Arial"/>
        </w:rPr>
        <w:t xml:space="preserve"> - </w:t>
      </w:r>
      <w:r w:rsidR="00B0671D">
        <w:rPr>
          <w:rFonts w:ascii="Arial" w:hAnsi="Arial" w:cs="Arial"/>
          <w:shd w:val="clear" w:color="auto" w:fill="FFFFFF"/>
        </w:rPr>
        <w:t>profesor nadzwyczajny</w:t>
      </w:r>
      <w:r w:rsidRPr="00137E85">
        <w:rPr>
          <w:rFonts w:ascii="Arial" w:hAnsi="Arial" w:cs="Arial"/>
          <w:shd w:val="clear" w:color="auto" w:fill="FFFFFF"/>
        </w:rPr>
        <w:t xml:space="preserve"> Uniwersytetu Łódzkiego, kierownik Zakładu Pedagogiki Twórczości w Katedrze Badań Edukacyjnych. Autor wielu książek i artykułów </w:t>
      </w:r>
      <w:r w:rsidRPr="00137E85">
        <w:rPr>
          <w:rFonts w:ascii="Arial" w:hAnsi="Arial" w:cs="Arial"/>
          <w:shd w:val="clear" w:color="auto" w:fill="FFFFFF"/>
        </w:rPr>
        <w:br/>
        <w:t>z zakresu pedagogiki twórczości i treningu kreatywności, w tym „Pedagogiki twórczości” (drugie poszerzone wydanie. GWP, 2013), „Treningu kreatywności” („Helion”, 2008), „ABC kreatywności” (</w:t>
      </w:r>
      <w:proofErr w:type="spellStart"/>
      <w:r w:rsidRPr="00137E85">
        <w:rPr>
          <w:rFonts w:ascii="Arial" w:hAnsi="Arial" w:cs="Arial"/>
          <w:shd w:val="clear" w:color="auto" w:fill="FFFFFF"/>
        </w:rPr>
        <w:t>Difin</w:t>
      </w:r>
      <w:proofErr w:type="spellEnd"/>
      <w:r w:rsidRPr="00137E85">
        <w:rPr>
          <w:rFonts w:ascii="Arial" w:hAnsi="Arial" w:cs="Arial"/>
          <w:shd w:val="clear" w:color="auto" w:fill="FFFFFF"/>
        </w:rPr>
        <w:t>, 2010). Prezes Zarządu Głównego Polskiego Stowarzyszenia Kreatywności w latach 2000-2009, obecnie prezes honorowy PSK i superwizor treningu tw</w:t>
      </w:r>
      <w:bookmarkStart w:id="0" w:name="_GoBack"/>
      <w:bookmarkEnd w:id="0"/>
      <w:r w:rsidRPr="00137E85">
        <w:rPr>
          <w:rFonts w:ascii="Arial" w:hAnsi="Arial" w:cs="Arial"/>
          <w:shd w:val="clear" w:color="auto" w:fill="FFFFFF"/>
        </w:rPr>
        <w:t xml:space="preserve">órczości PSK. Koordynator naukowy największego w Polsce projektu wychowania do twórczości - „Szkoła wspierająca uzdolnienia”, realizowanego w sześciu miastach Mazowsza. Pomysłodawca nowej formy dydaktycznej – lekcji twórczości, realizowanych w wielu polskich szkołach, autor podręczników i pomocy dydaktycznych z tego zakresu („Porządek i Przygoda. Lekcje twórczości” i „Żywioły. Lekcje twórczości w nauczaniu zintegrowanym”). Przeprowadził setki treningów kreatywności dla różnych grup zawodowych, </w:t>
      </w:r>
      <w:r w:rsidR="00B0671D">
        <w:rPr>
          <w:rFonts w:ascii="Arial" w:hAnsi="Arial" w:cs="Arial"/>
          <w:shd w:val="clear" w:color="auto" w:fill="FFFFFF"/>
        </w:rPr>
        <w:br/>
      </w:r>
      <w:r w:rsidRPr="00137E85">
        <w:rPr>
          <w:rFonts w:ascii="Arial" w:hAnsi="Arial" w:cs="Arial"/>
          <w:shd w:val="clear" w:color="auto" w:fill="FFFFFF"/>
        </w:rPr>
        <w:t>w tym dla tak znanych firm, jak: „</w:t>
      </w:r>
      <w:proofErr w:type="spellStart"/>
      <w:r w:rsidRPr="00137E85">
        <w:rPr>
          <w:rFonts w:ascii="Arial" w:hAnsi="Arial" w:cs="Arial"/>
          <w:shd w:val="clear" w:color="auto" w:fill="FFFFFF"/>
        </w:rPr>
        <w:t>Praktiker</w:t>
      </w:r>
      <w:proofErr w:type="spellEnd"/>
      <w:r w:rsidRPr="00137E85">
        <w:rPr>
          <w:rFonts w:ascii="Arial" w:hAnsi="Arial" w:cs="Arial"/>
          <w:shd w:val="clear" w:color="auto" w:fill="FFFFFF"/>
        </w:rPr>
        <w:t>”, „Parker”, „Cersanit”, BRE Bank, „</w:t>
      </w:r>
      <w:proofErr w:type="spellStart"/>
      <w:r w:rsidRPr="00137E85">
        <w:rPr>
          <w:rFonts w:ascii="Arial" w:hAnsi="Arial" w:cs="Arial"/>
          <w:shd w:val="clear" w:color="auto" w:fill="FFFFFF"/>
        </w:rPr>
        <w:t>Polsnack</w:t>
      </w:r>
      <w:proofErr w:type="spellEnd"/>
      <w:r w:rsidRPr="00137E85">
        <w:rPr>
          <w:rFonts w:ascii="Arial" w:hAnsi="Arial" w:cs="Arial"/>
          <w:shd w:val="clear" w:color="auto" w:fill="FFFFFF"/>
        </w:rPr>
        <w:t xml:space="preserve">” </w:t>
      </w:r>
      <w:r w:rsidR="00B0671D">
        <w:rPr>
          <w:rFonts w:ascii="Arial" w:hAnsi="Arial" w:cs="Arial"/>
          <w:shd w:val="clear" w:color="auto" w:fill="FFFFFF"/>
        </w:rPr>
        <w:br/>
      </w:r>
      <w:r w:rsidRPr="00137E85">
        <w:rPr>
          <w:rFonts w:ascii="Arial" w:hAnsi="Arial" w:cs="Arial"/>
          <w:shd w:val="clear" w:color="auto" w:fill="FFFFFF"/>
        </w:rPr>
        <w:t>czy „</w:t>
      </w:r>
      <w:proofErr w:type="spellStart"/>
      <w:r w:rsidRPr="00137E85">
        <w:rPr>
          <w:rFonts w:ascii="Arial" w:hAnsi="Arial" w:cs="Arial"/>
          <w:shd w:val="clear" w:color="auto" w:fill="FFFFFF"/>
        </w:rPr>
        <w:t>Masterfood</w:t>
      </w:r>
      <w:proofErr w:type="spellEnd"/>
      <w:r w:rsidRPr="00137E85">
        <w:rPr>
          <w:rFonts w:ascii="Arial" w:hAnsi="Arial" w:cs="Arial"/>
          <w:shd w:val="clear" w:color="auto" w:fill="FFFFFF"/>
        </w:rPr>
        <w:t xml:space="preserve"> Polska”. Stały współpracownik i konsultant naukowy Ośrodka Twórczej Edukacji „Kangur” w Krakowie oraz Centrum Edukacji Nauczycieli Szkół Artystycznych Ministerstwa Kultury i Dziedzictwa Narodowego.</w:t>
      </w:r>
    </w:p>
    <w:p w:rsidR="00137E85" w:rsidRPr="00137E85" w:rsidRDefault="00137E85" w:rsidP="00137E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137E85" w:rsidRPr="00137E85" w:rsidRDefault="00137E85" w:rsidP="00137E85">
      <w:pPr>
        <w:jc w:val="both"/>
        <w:rPr>
          <w:rFonts w:ascii="Arial" w:hAnsi="Arial" w:cs="Arial"/>
        </w:rPr>
      </w:pPr>
      <w:r w:rsidRPr="00137E85">
        <w:rPr>
          <w:rFonts w:ascii="Arial" w:hAnsi="Arial" w:cs="Arial"/>
          <w:b/>
        </w:rPr>
        <w:t>Dr Elżbieta Płóciennik</w:t>
      </w:r>
      <w:r w:rsidRPr="00137E85">
        <w:rPr>
          <w:rFonts w:ascii="Arial" w:hAnsi="Arial" w:cs="Arial"/>
        </w:rPr>
        <w:t>: doktor nauk humanistycznych w zakresie pedagogiki, adiunkt w Katedrze Pedagogiki Przedszkolnej i Wczesnoszkolnej Uniwersytetu Łódzkiego, członkini Polskiego Stowarzyszenia Kreatywności, popularyzatorka psychopedagogiki kr</w:t>
      </w:r>
      <w:r w:rsidR="00B0671D">
        <w:rPr>
          <w:rFonts w:ascii="Arial" w:hAnsi="Arial" w:cs="Arial"/>
        </w:rPr>
        <w:t xml:space="preserve">eatywności, </w:t>
      </w:r>
      <w:r w:rsidRPr="00137E85">
        <w:rPr>
          <w:rFonts w:ascii="Arial" w:hAnsi="Arial" w:cs="Arial"/>
        </w:rPr>
        <w:t xml:space="preserve">autorka </w:t>
      </w:r>
      <w:r w:rsidRPr="00137E85">
        <w:rPr>
          <w:rFonts w:ascii="Arial" w:hAnsi="Arial" w:cs="Arial"/>
        </w:rPr>
        <w:br/>
        <w:t xml:space="preserve">i współautorka publikacji dotyczących stosowania pedagogiki twórczości we wczesnej edukacji, autorka techniki obrazków dynamicznych stymulującej kreatywność dziecka w wieku przedszkolnym i wczesnoszkolnym. </w:t>
      </w:r>
    </w:p>
    <w:p w:rsidR="00137E85" w:rsidRPr="00137E85" w:rsidRDefault="00137E85" w:rsidP="00137E85">
      <w:pPr>
        <w:jc w:val="both"/>
        <w:rPr>
          <w:rFonts w:ascii="Arial" w:hAnsi="Arial" w:cs="Arial"/>
        </w:rPr>
      </w:pPr>
      <w:r w:rsidRPr="00137E85">
        <w:rPr>
          <w:rFonts w:ascii="Arial" w:hAnsi="Arial" w:cs="Arial"/>
        </w:rPr>
        <w:t>Prowadzi warsztaty dla nauczycieli wczesnej edukacji w zakresie stymulowania i diagnozy zdolności twórczych dzieci, także w projektach: „</w:t>
      </w:r>
      <w:r w:rsidRPr="00137E85">
        <w:rPr>
          <w:rFonts w:ascii="Arial" w:hAnsi="Arial" w:cs="Arial"/>
          <w:i/>
        </w:rPr>
        <w:t>Mazowieckie talenty – Szkoła wspierająca Uzdolnienia</w:t>
      </w:r>
      <w:r w:rsidRPr="00137E85">
        <w:rPr>
          <w:rFonts w:ascii="Arial" w:hAnsi="Arial" w:cs="Arial"/>
        </w:rPr>
        <w:t>” w Płocku, „</w:t>
      </w:r>
      <w:r w:rsidRPr="00137E85">
        <w:rPr>
          <w:rFonts w:ascii="Arial" w:hAnsi="Arial" w:cs="Arial"/>
          <w:i/>
        </w:rPr>
        <w:t>Po pierwsze korzenie, po drugie skrzydła</w:t>
      </w:r>
      <w:r w:rsidRPr="00137E85">
        <w:rPr>
          <w:rFonts w:ascii="Arial" w:hAnsi="Arial" w:cs="Arial"/>
        </w:rPr>
        <w:t>” w Głogówku oraz „</w:t>
      </w:r>
      <w:r w:rsidRPr="00137E85">
        <w:rPr>
          <w:rFonts w:ascii="Arial" w:hAnsi="Arial" w:cs="Arial"/>
          <w:i/>
        </w:rPr>
        <w:t>Lekcje twórczości - twórcze rozwiązywanie problemów w praktyce</w:t>
      </w:r>
      <w:r w:rsidRPr="00137E85">
        <w:rPr>
          <w:rFonts w:ascii="Arial" w:hAnsi="Arial" w:cs="Arial"/>
        </w:rPr>
        <w:t>” we Wrocławiu.</w:t>
      </w:r>
    </w:p>
    <w:p w:rsidR="00137E85" w:rsidRPr="00137E85" w:rsidRDefault="00137E85" w:rsidP="00137E85">
      <w:pPr>
        <w:spacing w:before="120" w:after="120"/>
        <w:jc w:val="both"/>
        <w:rPr>
          <w:rFonts w:ascii="Arial" w:hAnsi="Arial" w:cs="Arial"/>
          <w:b/>
        </w:rPr>
      </w:pPr>
      <w:r w:rsidRPr="00137E85">
        <w:rPr>
          <w:rFonts w:ascii="Arial" w:hAnsi="Arial" w:cs="Arial"/>
          <w:b/>
          <w:shd w:val="clear" w:color="auto" w:fill="FFFFFF"/>
        </w:rPr>
        <w:t xml:space="preserve">Marzena Nieczuja – Urbańska </w:t>
      </w:r>
      <w:r w:rsidRPr="00137E85">
        <w:rPr>
          <w:rFonts w:ascii="Arial" w:hAnsi="Arial" w:cs="Arial"/>
          <w:shd w:val="clear" w:color="auto" w:fill="FFFFFF"/>
        </w:rPr>
        <w:t xml:space="preserve">–  absolwentka Studium Aktorskiego przy Teatrze Wybrzeże </w:t>
      </w:r>
      <w:r w:rsidRPr="00137E85">
        <w:rPr>
          <w:rFonts w:ascii="Arial" w:hAnsi="Arial" w:cs="Arial"/>
          <w:shd w:val="clear" w:color="auto" w:fill="FFFFFF"/>
        </w:rPr>
        <w:br/>
        <w:t xml:space="preserve">w 1984 roku. Przez trzy sezony była aktorką Teatru im. Siemaszkowej w Rzeszowie. Aktorka Teatru Wybrzeże od 1987 roku. Laureatka nagrody teatralnej Marszałka Województwa Pomorskiego </w:t>
      </w:r>
      <w:r w:rsidR="00B0671D">
        <w:rPr>
          <w:rFonts w:ascii="Arial" w:hAnsi="Arial" w:cs="Arial"/>
          <w:shd w:val="clear" w:color="auto" w:fill="FFFFFF"/>
        </w:rPr>
        <w:br/>
      </w:r>
      <w:r w:rsidRPr="00137E85">
        <w:rPr>
          <w:rFonts w:ascii="Arial" w:hAnsi="Arial" w:cs="Arial"/>
          <w:shd w:val="clear" w:color="auto" w:fill="FFFFFF"/>
        </w:rPr>
        <w:t>w 2003 roku. Prowadzi liczne warsztaty dla młodzieży i dorosłych rozwijające ich kreatywność</w:t>
      </w:r>
      <w:r w:rsidRPr="00137E85">
        <w:rPr>
          <w:rFonts w:ascii="Arial" w:hAnsi="Arial" w:cs="Arial"/>
          <w:szCs w:val="24"/>
          <w:shd w:val="clear" w:color="auto" w:fill="FFFFFF"/>
        </w:rPr>
        <w:t xml:space="preserve">. Współpracuje z Nadbałtyckim Centrum Edukacji „Oświata – Lingwista”, </w:t>
      </w:r>
      <w:r w:rsidRPr="00137E85">
        <w:rPr>
          <w:rFonts w:ascii="Arial" w:hAnsi="Arial" w:cs="Arial"/>
          <w:szCs w:val="24"/>
          <w:shd w:val="clear" w:color="auto" w:fill="FFFFFF"/>
        </w:rPr>
        <w:br/>
        <w:t xml:space="preserve">ze stowarzyszeniem „MOST”, z Gimnazjum nr 16 prowadząc zajęcia teatralne dla młodzieży. Współpracuje również z Akademią Gdańskiego Teatru Szekspirowskiego oraz z Uniwersytetem Gdańskim prowadząc zajęcia </w:t>
      </w:r>
      <w:proofErr w:type="spellStart"/>
      <w:r w:rsidRPr="00137E85">
        <w:rPr>
          <w:rFonts w:ascii="Arial" w:hAnsi="Arial" w:cs="Arial"/>
          <w:szCs w:val="24"/>
          <w:shd w:val="clear" w:color="auto" w:fill="FFFFFF"/>
        </w:rPr>
        <w:t>dramowe</w:t>
      </w:r>
      <w:proofErr w:type="spellEnd"/>
      <w:r w:rsidRPr="00137E85">
        <w:rPr>
          <w:rFonts w:ascii="Arial" w:hAnsi="Arial" w:cs="Arial"/>
          <w:szCs w:val="24"/>
          <w:shd w:val="clear" w:color="auto" w:fill="FFFFFF"/>
        </w:rPr>
        <w:t xml:space="preserve"> dla nauczycieli i studentów</w:t>
      </w:r>
      <w:r>
        <w:rPr>
          <w:rFonts w:ascii="Arial" w:hAnsi="Arial" w:cs="Arial"/>
          <w:szCs w:val="24"/>
          <w:shd w:val="clear" w:color="auto" w:fill="FFFFFF"/>
        </w:rPr>
        <w:t>.</w:t>
      </w:r>
    </w:p>
    <w:p w:rsidR="00137E85" w:rsidRPr="00137E85" w:rsidRDefault="00137E85" w:rsidP="00137E85">
      <w:pPr>
        <w:jc w:val="both"/>
        <w:rPr>
          <w:rFonts w:ascii="Arial" w:hAnsi="Arial" w:cs="Arial"/>
          <w:b/>
        </w:rPr>
      </w:pPr>
      <w:r w:rsidRPr="00137E85">
        <w:rPr>
          <w:rFonts w:ascii="Arial" w:hAnsi="Arial" w:cs="Arial"/>
          <w:b/>
        </w:rPr>
        <w:t xml:space="preserve">Anna Dereń </w:t>
      </w:r>
      <w:r w:rsidRPr="00137E85">
        <w:rPr>
          <w:rFonts w:ascii="Arial" w:hAnsi="Arial" w:cs="Arial"/>
        </w:rPr>
        <w:t xml:space="preserve">– </w:t>
      </w:r>
      <w:r w:rsidRPr="00137E85">
        <w:rPr>
          <w:rFonts w:ascii="Arial" w:hAnsi="Arial" w:cs="Arial"/>
          <w:shd w:val="clear" w:color="auto" w:fill="FFFFFF"/>
        </w:rPr>
        <w:t xml:space="preserve">absolwentka Wydziału Pedagogiki Uniwersytetu Śląskiego w Cieszynie, dyrektor Centrum Inicjatyw Edukacyjnych w Kartuzach, autorka alternatywnego programu nauczania </w:t>
      </w:r>
      <w:r w:rsidRPr="00137E85">
        <w:rPr>
          <w:rFonts w:ascii="Arial" w:hAnsi="Arial" w:cs="Arial"/>
          <w:shd w:val="clear" w:color="auto" w:fill="FFFFFF"/>
        </w:rPr>
        <w:br/>
        <w:t xml:space="preserve">w klasach I-III oraz licznych publikacji o edukacji, wychowaniu, współautorka pakietu „Przygoda </w:t>
      </w:r>
      <w:r w:rsidRPr="00137E85">
        <w:rPr>
          <w:rFonts w:ascii="Arial" w:hAnsi="Arial" w:cs="Arial"/>
          <w:shd w:val="clear" w:color="auto" w:fill="FFFFFF"/>
        </w:rPr>
        <w:br/>
      </w:r>
      <w:r w:rsidRPr="00137E85">
        <w:rPr>
          <w:rFonts w:ascii="Arial" w:hAnsi="Arial" w:cs="Arial"/>
          <w:shd w:val="clear" w:color="auto" w:fill="FFFFFF"/>
        </w:rPr>
        <w:lastRenderedPageBreak/>
        <w:t>z klasą”, realizatorka wielu projektów edukacyjnych o zasięgu regionalnym, ogólnopolskim</w:t>
      </w:r>
      <w:r w:rsidRPr="00137E85">
        <w:rPr>
          <w:rFonts w:ascii="Arial" w:hAnsi="Arial" w:cs="Arial"/>
          <w:shd w:val="clear" w:color="auto" w:fill="FFFFFF"/>
        </w:rPr>
        <w:br/>
        <w:t>oraz międzynarodowym</w:t>
      </w:r>
      <w:r w:rsidRPr="00137E85">
        <w:rPr>
          <w:rFonts w:ascii="Arial" w:hAnsi="Arial" w:cs="Arial"/>
        </w:rPr>
        <w:t>, historyk sztuki, Koordynator Lokalnego Centrum Nauczania Kreatywnego.</w:t>
      </w:r>
      <w:r w:rsidRPr="00137E85">
        <w:rPr>
          <w:rFonts w:ascii="Arial" w:hAnsi="Arial" w:cs="Arial"/>
          <w:b/>
        </w:rPr>
        <w:t xml:space="preserve"> </w:t>
      </w:r>
    </w:p>
    <w:p w:rsidR="00137E85" w:rsidRPr="00137E85" w:rsidRDefault="00137E85" w:rsidP="00137E85">
      <w:pPr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37E85">
        <w:rPr>
          <w:rFonts w:ascii="Arial" w:hAnsi="Arial" w:cs="Arial"/>
          <w:b/>
        </w:rPr>
        <w:t xml:space="preserve">Joanna </w:t>
      </w:r>
      <w:proofErr w:type="spellStart"/>
      <w:r w:rsidRPr="00137E85">
        <w:rPr>
          <w:rFonts w:ascii="Arial" w:hAnsi="Arial" w:cs="Arial"/>
          <w:b/>
        </w:rPr>
        <w:t>Jachim-Poleszak</w:t>
      </w:r>
      <w:proofErr w:type="spellEnd"/>
      <w:r w:rsidRPr="00137E85">
        <w:rPr>
          <w:rFonts w:ascii="Arial" w:hAnsi="Arial" w:cs="Arial"/>
          <w:b/>
        </w:rPr>
        <w:t xml:space="preserve"> </w:t>
      </w:r>
      <w:r w:rsidRPr="00137E85">
        <w:rPr>
          <w:rFonts w:ascii="Arial" w:hAnsi="Arial" w:cs="Arial"/>
        </w:rPr>
        <w:t>– pedagog, dyrektor Poradni Pedagogiczno-Psychologicznej w Sztumie, Koordynator Lokalnego Centrum Nauczania Kreatywnego. Lider zmian w obszarze kształcenia uczniów ze specjalnymi potrzebami edukacyjnymi, Powiatowy Organizator Rozwoju Edukacji. Prowadzi m.in. warsztaty z zakresu rozwoju kreatywności.</w:t>
      </w:r>
    </w:p>
    <w:p w:rsidR="00137E85" w:rsidRPr="00137E85" w:rsidRDefault="00137E85" w:rsidP="00137E85">
      <w:pPr>
        <w:jc w:val="both"/>
        <w:rPr>
          <w:rFonts w:ascii="Arial" w:hAnsi="Arial" w:cs="Arial"/>
        </w:rPr>
      </w:pPr>
      <w:r w:rsidRPr="00137E85">
        <w:rPr>
          <w:rFonts w:ascii="Arial" w:hAnsi="Arial" w:cs="Arial"/>
          <w:b/>
        </w:rPr>
        <w:t xml:space="preserve">Elwira Tomasiak – </w:t>
      </w:r>
      <w:r w:rsidRPr="00137E85">
        <w:rPr>
          <w:rFonts w:ascii="Arial" w:hAnsi="Arial" w:cs="Arial"/>
        </w:rPr>
        <w:t xml:space="preserve">pedagog w Poradni Pedagogiczno-Psychologicznej w Sztumie, prowadzi </w:t>
      </w:r>
      <w:r w:rsidR="00B0671D">
        <w:rPr>
          <w:rFonts w:ascii="Arial" w:hAnsi="Arial" w:cs="Arial"/>
        </w:rPr>
        <w:br/>
      </w:r>
      <w:r w:rsidRPr="00137E85">
        <w:rPr>
          <w:rFonts w:ascii="Arial" w:hAnsi="Arial" w:cs="Arial"/>
        </w:rPr>
        <w:t>dla dzieci, młodzieży i nauczycieli warsztaty z zakresu twórczego myślenia, członek klubu gier planszowych.</w:t>
      </w:r>
    </w:p>
    <w:p w:rsidR="00746CC1" w:rsidRPr="00137E85" w:rsidRDefault="00746CC1" w:rsidP="00F726D2"/>
    <w:sectPr w:rsidR="00746CC1" w:rsidRPr="00137E85" w:rsidSect="00137E85">
      <w:headerReference w:type="default" r:id="rId8"/>
      <w:footerReference w:type="default" r:id="rId9"/>
      <w:pgSz w:w="11906" w:h="16838"/>
      <w:pgMar w:top="1247" w:right="1247" w:bottom="1247" w:left="1134" w:header="992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91" w:rsidRDefault="00DE5391" w:rsidP="009B59AA">
      <w:pPr>
        <w:spacing w:after="0" w:line="240" w:lineRule="auto"/>
      </w:pPr>
      <w:r>
        <w:separator/>
      </w:r>
    </w:p>
  </w:endnote>
  <w:endnote w:type="continuationSeparator" w:id="0">
    <w:p w:rsidR="00DE5391" w:rsidRDefault="00DE5391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9AA" w:rsidRDefault="00BE2A34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 wp14:anchorId="5587F23B" wp14:editId="5B64B233">
          <wp:extent cx="5760720" cy="8699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91" w:rsidRDefault="00DE5391" w:rsidP="009B59AA">
      <w:pPr>
        <w:spacing w:after="0" w:line="240" w:lineRule="auto"/>
      </w:pPr>
      <w:r>
        <w:separator/>
      </w:r>
    </w:p>
  </w:footnote>
  <w:footnote w:type="continuationSeparator" w:id="0">
    <w:p w:rsidR="00DE5391" w:rsidRDefault="00DE5391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4" w:type="dxa"/>
      <w:tblCellSpacing w:w="15" w:type="dxa"/>
      <w:tblInd w:w="3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684"/>
    </w:tblGrid>
    <w:tr w:rsidR="001A6D61" w:rsidRPr="00C12AAB" w:rsidTr="0038590A">
      <w:trPr>
        <w:tblCellSpacing w:w="15" w:type="dxa"/>
      </w:trPr>
      <w:tc>
        <w:tcPr>
          <w:tcW w:w="9624" w:type="dxa"/>
          <w:hideMark/>
        </w:tcPr>
        <w:p w:rsidR="001A6D61" w:rsidRPr="00C12AAB" w:rsidRDefault="00853D09" w:rsidP="00137E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31C748" wp14:editId="4DB705C6">
                <wp:extent cx="5981700" cy="779780"/>
                <wp:effectExtent l="0" t="0" r="0" b="127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461" cy="788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148C" w:rsidRDefault="00A414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BAA"/>
    <w:multiLevelType w:val="multilevel"/>
    <w:tmpl w:val="623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59AE"/>
    <w:multiLevelType w:val="multilevel"/>
    <w:tmpl w:val="6FA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84E77"/>
    <w:multiLevelType w:val="multilevel"/>
    <w:tmpl w:val="BEC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8746F"/>
    <w:multiLevelType w:val="multilevel"/>
    <w:tmpl w:val="2A96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80462"/>
    <w:multiLevelType w:val="multilevel"/>
    <w:tmpl w:val="8BE8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15F1D"/>
    <w:multiLevelType w:val="hybridMultilevel"/>
    <w:tmpl w:val="93DCF130"/>
    <w:lvl w:ilvl="0" w:tplc="D5BAC43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1B0712"/>
    <w:multiLevelType w:val="multilevel"/>
    <w:tmpl w:val="C236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C77DA"/>
    <w:multiLevelType w:val="multilevel"/>
    <w:tmpl w:val="78F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53F73"/>
    <w:multiLevelType w:val="multilevel"/>
    <w:tmpl w:val="B7C8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D069C"/>
    <w:multiLevelType w:val="multilevel"/>
    <w:tmpl w:val="6D8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616EA"/>
    <w:multiLevelType w:val="multilevel"/>
    <w:tmpl w:val="6A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26DE6"/>
    <w:multiLevelType w:val="multilevel"/>
    <w:tmpl w:val="A2B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AE2180"/>
    <w:multiLevelType w:val="multilevel"/>
    <w:tmpl w:val="A6B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6D4137"/>
    <w:multiLevelType w:val="multilevel"/>
    <w:tmpl w:val="28C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56BF2"/>
    <w:multiLevelType w:val="hybridMultilevel"/>
    <w:tmpl w:val="D0CE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5305D"/>
    <w:multiLevelType w:val="hybridMultilevel"/>
    <w:tmpl w:val="F8C08EA0"/>
    <w:lvl w:ilvl="0" w:tplc="FBC2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E22AE"/>
    <w:multiLevelType w:val="multilevel"/>
    <w:tmpl w:val="6AF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33BBB"/>
    <w:multiLevelType w:val="multilevel"/>
    <w:tmpl w:val="4E0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83778"/>
    <w:multiLevelType w:val="multilevel"/>
    <w:tmpl w:val="5B7E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DB11D2"/>
    <w:multiLevelType w:val="multilevel"/>
    <w:tmpl w:val="A6A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F5BF0"/>
    <w:multiLevelType w:val="multilevel"/>
    <w:tmpl w:val="A642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20"/>
  </w:num>
  <w:num w:numId="8">
    <w:abstractNumId w:val="11"/>
  </w:num>
  <w:num w:numId="9">
    <w:abstractNumId w:val="17"/>
  </w:num>
  <w:num w:numId="10">
    <w:abstractNumId w:val="3"/>
  </w:num>
  <w:num w:numId="11">
    <w:abstractNumId w:val="18"/>
  </w:num>
  <w:num w:numId="12">
    <w:abstractNumId w:val="6"/>
  </w:num>
  <w:num w:numId="13">
    <w:abstractNumId w:val="13"/>
  </w:num>
  <w:num w:numId="14">
    <w:abstractNumId w:val="19"/>
  </w:num>
  <w:num w:numId="15">
    <w:abstractNumId w:val="16"/>
  </w:num>
  <w:num w:numId="16">
    <w:abstractNumId w:val="8"/>
  </w:num>
  <w:num w:numId="17">
    <w:abstractNumId w:val="9"/>
  </w:num>
  <w:num w:numId="18">
    <w:abstractNumId w:val="1"/>
  </w:num>
  <w:num w:numId="19">
    <w:abstractNumId w:val="10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A"/>
    <w:rsid w:val="0008431D"/>
    <w:rsid w:val="00090E78"/>
    <w:rsid w:val="000C366B"/>
    <w:rsid w:val="000E493E"/>
    <w:rsid w:val="00137E85"/>
    <w:rsid w:val="001928B5"/>
    <w:rsid w:val="001A6D61"/>
    <w:rsid w:val="001B4AA5"/>
    <w:rsid w:val="001D62FF"/>
    <w:rsid w:val="001F55F0"/>
    <w:rsid w:val="00254C39"/>
    <w:rsid w:val="002B503A"/>
    <w:rsid w:val="002E48AB"/>
    <w:rsid w:val="003245E8"/>
    <w:rsid w:val="00325E65"/>
    <w:rsid w:val="00326491"/>
    <w:rsid w:val="00326E97"/>
    <w:rsid w:val="00370D82"/>
    <w:rsid w:val="0038590A"/>
    <w:rsid w:val="00386D06"/>
    <w:rsid w:val="00387D8B"/>
    <w:rsid w:val="003D5A38"/>
    <w:rsid w:val="004619B3"/>
    <w:rsid w:val="00492297"/>
    <w:rsid w:val="004D2A82"/>
    <w:rsid w:val="004F50B9"/>
    <w:rsid w:val="0050294E"/>
    <w:rsid w:val="00510E2D"/>
    <w:rsid w:val="00515279"/>
    <w:rsid w:val="0053643A"/>
    <w:rsid w:val="00564D17"/>
    <w:rsid w:val="005668FC"/>
    <w:rsid w:val="005C51A1"/>
    <w:rsid w:val="006431B9"/>
    <w:rsid w:val="00645646"/>
    <w:rsid w:val="006527C6"/>
    <w:rsid w:val="006A6997"/>
    <w:rsid w:val="006B216B"/>
    <w:rsid w:val="006C24B0"/>
    <w:rsid w:val="00746CC1"/>
    <w:rsid w:val="008107AC"/>
    <w:rsid w:val="00814E46"/>
    <w:rsid w:val="008314C6"/>
    <w:rsid w:val="00844600"/>
    <w:rsid w:val="00853D09"/>
    <w:rsid w:val="00856356"/>
    <w:rsid w:val="00865917"/>
    <w:rsid w:val="00902E7C"/>
    <w:rsid w:val="00932F81"/>
    <w:rsid w:val="00944A7A"/>
    <w:rsid w:val="00954808"/>
    <w:rsid w:val="0096556F"/>
    <w:rsid w:val="009915B1"/>
    <w:rsid w:val="009A6261"/>
    <w:rsid w:val="009B1246"/>
    <w:rsid w:val="009B59AA"/>
    <w:rsid w:val="009C1DAD"/>
    <w:rsid w:val="00A00A95"/>
    <w:rsid w:val="00A14E5B"/>
    <w:rsid w:val="00A36218"/>
    <w:rsid w:val="00A4148C"/>
    <w:rsid w:val="00A62BB3"/>
    <w:rsid w:val="00A70921"/>
    <w:rsid w:val="00A77882"/>
    <w:rsid w:val="00A83E11"/>
    <w:rsid w:val="00A853E7"/>
    <w:rsid w:val="00A91983"/>
    <w:rsid w:val="00AA5498"/>
    <w:rsid w:val="00B0671D"/>
    <w:rsid w:val="00B22F7F"/>
    <w:rsid w:val="00B32870"/>
    <w:rsid w:val="00BB015C"/>
    <w:rsid w:val="00BE2A34"/>
    <w:rsid w:val="00C239F0"/>
    <w:rsid w:val="00C469CB"/>
    <w:rsid w:val="00C47AFA"/>
    <w:rsid w:val="00C941BC"/>
    <w:rsid w:val="00CE3C5A"/>
    <w:rsid w:val="00CE792E"/>
    <w:rsid w:val="00D5781D"/>
    <w:rsid w:val="00DD1BF1"/>
    <w:rsid w:val="00DE5391"/>
    <w:rsid w:val="00E0589C"/>
    <w:rsid w:val="00E0745B"/>
    <w:rsid w:val="00E34E7E"/>
    <w:rsid w:val="00ED1B6D"/>
    <w:rsid w:val="00F65E8A"/>
    <w:rsid w:val="00F726D2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DD051-6559-4B1C-9D57-F2CA1FA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8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apple-converted-space">
    <w:name w:val="apple-converted-space"/>
    <w:rsid w:val="00D5781D"/>
  </w:style>
  <w:style w:type="character" w:styleId="Uwydatnienie">
    <w:name w:val="Emphasis"/>
    <w:uiPriority w:val="20"/>
    <w:qFormat/>
    <w:rsid w:val="00D5781D"/>
    <w:rPr>
      <w:i/>
      <w:iCs/>
    </w:rPr>
  </w:style>
  <w:style w:type="character" w:styleId="Pogrubienie">
    <w:name w:val="Strong"/>
    <w:basedOn w:val="Domylnaczcionkaakapitu"/>
    <w:uiPriority w:val="22"/>
    <w:qFormat/>
    <w:rsid w:val="00853D0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53D0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46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FC6-8A5B-4A0B-8896-889EDD99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CEN-infpedag1</cp:lastModifiedBy>
  <cp:revision>3</cp:revision>
  <cp:lastPrinted>2015-04-17T09:33:00Z</cp:lastPrinted>
  <dcterms:created xsi:type="dcterms:W3CDTF">2015-04-17T11:38:00Z</dcterms:created>
  <dcterms:modified xsi:type="dcterms:W3CDTF">2015-05-13T12:30:00Z</dcterms:modified>
</cp:coreProperties>
</file>