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F10" w:rsidRPr="000D65A7" w:rsidRDefault="00830F10" w:rsidP="00871489">
      <w:pPr>
        <w:tabs>
          <w:tab w:val="left" w:pos="3600"/>
        </w:tabs>
        <w:spacing w:before="120" w:after="12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0D65A7">
        <w:rPr>
          <w:b/>
          <w:sz w:val="24"/>
          <w:szCs w:val="24"/>
        </w:rPr>
        <w:t>III FORUM POMORSKIEJ EDUKACJI SUBREGIONU NADWIŚLAŃSKIEGO</w:t>
      </w:r>
    </w:p>
    <w:p w:rsidR="00830F10" w:rsidRPr="000D65A7" w:rsidRDefault="00830F10" w:rsidP="001852B3">
      <w:pPr>
        <w:shd w:val="clear" w:color="auto" w:fill="C6D9F1" w:themeFill="text2" w:themeFillTint="33"/>
        <w:tabs>
          <w:tab w:val="left" w:pos="3600"/>
        </w:tabs>
        <w:spacing w:before="120" w:after="120" w:line="240" w:lineRule="auto"/>
        <w:jc w:val="center"/>
        <w:rPr>
          <w:b/>
          <w:sz w:val="24"/>
          <w:szCs w:val="24"/>
        </w:rPr>
      </w:pPr>
      <w:r w:rsidRPr="000D65A7">
        <w:rPr>
          <w:b/>
          <w:sz w:val="24"/>
          <w:szCs w:val="24"/>
        </w:rPr>
        <w:t>Edukacja w klasach IV – VI szkoły podstawowej i w gimnazjum</w:t>
      </w:r>
    </w:p>
    <w:p w:rsidR="00830F10" w:rsidRDefault="00830F10" w:rsidP="00871489">
      <w:pPr>
        <w:tabs>
          <w:tab w:val="left" w:pos="3600"/>
        </w:tabs>
        <w:spacing w:after="0" w:line="240" w:lineRule="auto"/>
        <w:jc w:val="center"/>
        <w:rPr>
          <w:b/>
          <w:sz w:val="24"/>
          <w:szCs w:val="24"/>
        </w:rPr>
      </w:pPr>
      <w:r w:rsidRPr="001828B0">
        <w:rPr>
          <w:b/>
          <w:sz w:val="24"/>
          <w:szCs w:val="24"/>
        </w:rPr>
        <w:t xml:space="preserve">26 września 2014 r., </w:t>
      </w:r>
      <w:r>
        <w:rPr>
          <w:b/>
          <w:sz w:val="24"/>
          <w:szCs w:val="24"/>
        </w:rPr>
        <w:t>Pomorska Wyższa Szkoła</w:t>
      </w:r>
      <w:r w:rsidRPr="001828B0">
        <w:rPr>
          <w:b/>
          <w:sz w:val="24"/>
          <w:szCs w:val="24"/>
        </w:rPr>
        <w:t xml:space="preserve">, </w:t>
      </w:r>
      <w:r w:rsidR="009E5123">
        <w:rPr>
          <w:b/>
          <w:sz w:val="24"/>
          <w:szCs w:val="24"/>
        </w:rPr>
        <w:t xml:space="preserve">ul. </w:t>
      </w:r>
      <w:r w:rsidR="00725135">
        <w:rPr>
          <w:b/>
          <w:sz w:val="24"/>
          <w:szCs w:val="24"/>
        </w:rPr>
        <w:t xml:space="preserve">Kościuszki 112/114, </w:t>
      </w:r>
      <w:r w:rsidRPr="001828B0">
        <w:rPr>
          <w:b/>
          <w:sz w:val="24"/>
          <w:szCs w:val="24"/>
        </w:rPr>
        <w:t>Starogard Gdański</w:t>
      </w:r>
    </w:p>
    <w:p w:rsidR="00545CFF" w:rsidRDefault="00545CFF" w:rsidP="00830F10">
      <w:pPr>
        <w:tabs>
          <w:tab w:val="left" w:pos="3600"/>
        </w:tabs>
        <w:spacing w:after="0" w:line="240" w:lineRule="auto"/>
        <w:rPr>
          <w:b/>
          <w:sz w:val="24"/>
          <w:szCs w:val="24"/>
        </w:rPr>
      </w:pPr>
    </w:p>
    <w:tbl>
      <w:tblPr>
        <w:tblStyle w:val="Tabela-Siatka"/>
        <w:tblW w:w="920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83"/>
        <w:gridCol w:w="7366"/>
      </w:tblGrid>
      <w:tr w:rsidR="00274E5C" w:rsidRPr="006140E2" w:rsidTr="00A87DC6">
        <w:trPr>
          <w:trHeight w:val="348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40E2" w:rsidRPr="006140E2" w:rsidRDefault="006140E2" w:rsidP="00214F6D">
            <w:pPr>
              <w:tabs>
                <w:tab w:val="left" w:pos="3600"/>
              </w:tabs>
              <w:spacing w:after="120"/>
              <w:rPr>
                <w:sz w:val="20"/>
                <w:szCs w:val="20"/>
              </w:rPr>
            </w:pPr>
            <w:r w:rsidRPr="006140E2">
              <w:rPr>
                <w:sz w:val="20"/>
                <w:szCs w:val="20"/>
              </w:rPr>
              <w:t xml:space="preserve">10.30 – 11.30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40E2" w:rsidRPr="006140E2" w:rsidRDefault="006140E2" w:rsidP="00F81FCF">
            <w:pPr>
              <w:tabs>
                <w:tab w:val="left" w:pos="1314"/>
                <w:tab w:val="left" w:pos="3600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73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0E2" w:rsidRPr="006140E2" w:rsidRDefault="006140E2" w:rsidP="00F81FCF">
            <w:pPr>
              <w:tabs>
                <w:tab w:val="left" w:pos="1314"/>
                <w:tab w:val="left" w:pos="3600"/>
              </w:tabs>
              <w:spacing w:after="120"/>
              <w:rPr>
                <w:sz w:val="20"/>
                <w:szCs w:val="20"/>
              </w:rPr>
            </w:pPr>
            <w:r w:rsidRPr="006140E2">
              <w:rPr>
                <w:sz w:val="20"/>
                <w:szCs w:val="20"/>
              </w:rPr>
              <w:t>rejestracja uczestników</w:t>
            </w:r>
          </w:p>
        </w:tc>
      </w:tr>
      <w:tr w:rsidR="00274E5C" w:rsidRPr="006140E2" w:rsidTr="00A87DC6">
        <w:trPr>
          <w:trHeight w:val="2282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40E2" w:rsidRPr="006140E2" w:rsidRDefault="006140E2" w:rsidP="00214F6D">
            <w:pPr>
              <w:tabs>
                <w:tab w:val="left" w:pos="3600"/>
              </w:tabs>
              <w:spacing w:before="120" w:after="120"/>
              <w:rPr>
                <w:sz w:val="20"/>
                <w:szCs w:val="20"/>
              </w:rPr>
            </w:pPr>
            <w:r w:rsidRPr="006140E2">
              <w:rPr>
                <w:sz w:val="20"/>
                <w:szCs w:val="20"/>
              </w:rPr>
              <w:t>11.30 – 11.40</w:t>
            </w:r>
          </w:p>
          <w:p w:rsidR="006140E2" w:rsidRDefault="006140E2" w:rsidP="00214F6D">
            <w:pPr>
              <w:tabs>
                <w:tab w:val="left" w:pos="3600"/>
              </w:tabs>
              <w:spacing w:before="120" w:after="120"/>
              <w:rPr>
                <w:sz w:val="20"/>
                <w:szCs w:val="20"/>
              </w:rPr>
            </w:pPr>
          </w:p>
          <w:p w:rsidR="008F53E8" w:rsidRPr="006140E2" w:rsidRDefault="008F53E8" w:rsidP="00214F6D">
            <w:pPr>
              <w:tabs>
                <w:tab w:val="left" w:pos="3600"/>
              </w:tabs>
              <w:spacing w:before="120" w:after="120"/>
              <w:rPr>
                <w:sz w:val="20"/>
                <w:szCs w:val="20"/>
              </w:rPr>
            </w:pPr>
          </w:p>
          <w:p w:rsidR="006140E2" w:rsidRPr="006140E2" w:rsidRDefault="006140E2" w:rsidP="00214F6D">
            <w:pPr>
              <w:tabs>
                <w:tab w:val="left" w:pos="3600"/>
              </w:tabs>
              <w:spacing w:before="120" w:after="120"/>
              <w:rPr>
                <w:sz w:val="20"/>
                <w:szCs w:val="20"/>
              </w:rPr>
            </w:pPr>
            <w:r w:rsidRPr="006140E2">
              <w:rPr>
                <w:sz w:val="20"/>
                <w:szCs w:val="20"/>
              </w:rPr>
              <w:t>11.40 – 11.45</w:t>
            </w:r>
          </w:p>
          <w:p w:rsidR="006140E2" w:rsidRPr="006140E2" w:rsidRDefault="006140E2" w:rsidP="00214F6D">
            <w:pPr>
              <w:tabs>
                <w:tab w:val="left" w:pos="3600"/>
              </w:tabs>
              <w:spacing w:before="120" w:after="120"/>
              <w:rPr>
                <w:sz w:val="20"/>
                <w:szCs w:val="20"/>
              </w:rPr>
            </w:pPr>
          </w:p>
          <w:p w:rsidR="006140E2" w:rsidRPr="006140E2" w:rsidRDefault="006140E2" w:rsidP="00214F6D">
            <w:pPr>
              <w:tabs>
                <w:tab w:val="left" w:pos="3600"/>
              </w:tabs>
              <w:spacing w:before="120" w:after="120"/>
              <w:rPr>
                <w:sz w:val="20"/>
                <w:szCs w:val="20"/>
              </w:rPr>
            </w:pPr>
            <w:r w:rsidRPr="006140E2">
              <w:rPr>
                <w:sz w:val="20"/>
                <w:szCs w:val="20"/>
              </w:rPr>
              <w:t>11.45 – 12.00</w:t>
            </w:r>
          </w:p>
          <w:p w:rsidR="006140E2" w:rsidRPr="006140E2" w:rsidRDefault="006140E2" w:rsidP="00214F6D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40E2" w:rsidRPr="006140E2" w:rsidRDefault="006140E2" w:rsidP="00F81FCF">
            <w:pPr>
              <w:tabs>
                <w:tab w:val="left" w:pos="1314"/>
              </w:tabs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36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40E2" w:rsidRDefault="006140E2" w:rsidP="00F81FCF">
            <w:pPr>
              <w:tabs>
                <w:tab w:val="left" w:pos="1314"/>
              </w:tabs>
              <w:spacing w:before="120" w:after="120"/>
              <w:rPr>
                <w:sz w:val="20"/>
                <w:szCs w:val="20"/>
              </w:rPr>
            </w:pPr>
            <w:r w:rsidRPr="006140E2">
              <w:rPr>
                <w:sz w:val="20"/>
                <w:szCs w:val="20"/>
              </w:rPr>
              <w:t xml:space="preserve">otwarcie i wprowadzenie do Forum </w:t>
            </w:r>
            <w:r w:rsidRPr="006140E2">
              <w:rPr>
                <w:b/>
                <w:sz w:val="20"/>
                <w:szCs w:val="20"/>
              </w:rPr>
              <w:t>–</w:t>
            </w:r>
            <w:r w:rsidRPr="006140E2">
              <w:rPr>
                <w:sz w:val="20"/>
                <w:szCs w:val="20"/>
              </w:rPr>
              <w:t xml:space="preserve"> Adam Krawiec, dyrektor Departamentu Edukacji </w:t>
            </w:r>
            <w:r w:rsidR="00263A82">
              <w:rPr>
                <w:sz w:val="20"/>
                <w:szCs w:val="20"/>
              </w:rPr>
              <w:br/>
            </w:r>
            <w:r w:rsidRPr="006140E2">
              <w:rPr>
                <w:sz w:val="20"/>
                <w:szCs w:val="20"/>
              </w:rPr>
              <w:t>i Sportu, Urząd Marszałkowski Województwa Pomorskiego</w:t>
            </w:r>
          </w:p>
          <w:p w:rsidR="008F53E8" w:rsidRPr="006140E2" w:rsidRDefault="008F53E8" w:rsidP="00F81FCF">
            <w:pPr>
              <w:tabs>
                <w:tab w:val="left" w:pos="1314"/>
              </w:tabs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wystąpienia gospodarzy Forum</w:t>
            </w:r>
          </w:p>
          <w:p w:rsidR="006140E2" w:rsidRPr="006140E2" w:rsidRDefault="006140E2" w:rsidP="00F81FCF">
            <w:pPr>
              <w:tabs>
                <w:tab w:val="left" w:pos="1314"/>
                <w:tab w:val="left" w:pos="3600"/>
              </w:tabs>
              <w:spacing w:before="240" w:after="120"/>
              <w:rPr>
                <w:b/>
                <w:sz w:val="20"/>
                <w:szCs w:val="20"/>
                <w:u w:val="single" w:color="FFFFFF" w:themeColor="background1"/>
              </w:rPr>
            </w:pPr>
            <w:r w:rsidRPr="006140E2">
              <w:rPr>
                <w:b/>
                <w:sz w:val="20"/>
                <w:szCs w:val="20"/>
                <w:u w:val="single" w:color="FFFFFF" w:themeColor="background1"/>
              </w:rPr>
              <w:t>Edukacja w subregionie nadwiślańskim</w:t>
            </w:r>
            <w:r w:rsidRPr="006140E2">
              <w:rPr>
                <w:sz w:val="20"/>
                <w:szCs w:val="20"/>
                <w:u w:val="single" w:color="FFFFFF" w:themeColor="background1"/>
              </w:rPr>
              <w:t xml:space="preserve"> </w:t>
            </w:r>
            <w:r w:rsidRPr="006140E2">
              <w:rPr>
                <w:b/>
                <w:sz w:val="20"/>
                <w:szCs w:val="20"/>
                <w:u w:val="single" w:color="FFFFFF" w:themeColor="background1"/>
              </w:rPr>
              <w:t>–</w:t>
            </w:r>
            <w:r w:rsidRPr="006140E2">
              <w:rPr>
                <w:sz w:val="20"/>
                <w:szCs w:val="20"/>
                <w:u w:val="single" w:color="FFFFFF" w:themeColor="background1"/>
              </w:rPr>
              <w:t xml:space="preserve"> wywiady z lokalną społecznością </w:t>
            </w:r>
            <w:r w:rsidRPr="006140E2">
              <w:rPr>
                <w:sz w:val="20"/>
                <w:szCs w:val="20"/>
                <w:u w:val="single" w:color="FFFFFF" w:themeColor="background1"/>
              </w:rPr>
              <w:br/>
              <w:t xml:space="preserve">i przedstawicielami jednostek samorządu terytorialnego </w:t>
            </w:r>
            <w:r w:rsidRPr="006140E2">
              <w:rPr>
                <w:b/>
                <w:sz w:val="20"/>
                <w:szCs w:val="20"/>
                <w:u w:val="single" w:color="FFFFFF" w:themeColor="background1"/>
              </w:rPr>
              <w:t xml:space="preserve"> </w:t>
            </w:r>
          </w:p>
          <w:p w:rsidR="006140E2" w:rsidRPr="006140E2" w:rsidRDefault="006140E2" w:rsidP="00F81FCF">
            <w:pPr>
              <w:tabs>
                <w:tab w:val="left" w:pos="1314"/>
                <w:tab w:val="left" w:pos="3600"/>
              </w:tabs>
              <w:spacing w:before="240" w:after="120"/>
              <w:rPr>
                <w:sz w:val="20"/>
                <w:szCs w:val="20"/>
              </w:rPr>
            </w:pPr>
            <w:r w:rsidRPr="006140E2">
              <w:rPr>
                <w:b/>
                <w:sz w:val="20"/>
                <w:szCs w:val="20"/>
                <w:u w:val="single" w:color="FFFFFF" w:themeColor="background1"/>
              </w:rPr>
              <w:t>Edukacja pomorska w perspektywie 2020</w:t>
            </w:r>
            <w:r w:rsidRPr="006140E2">
              <w:rPr>
                <w:sz w:val="20"/>
                <w:szCs w:val="20"/>
                <w:u w:val="single" w:color="FFFFFF" w:themeColor="background1"/>
              </w:rPr>
              <w:t xml:space="preserve"> – prezentacja, Teresa </w:t>
            </w:r>
            <w:proofErr w:type="spellStart"/>
            <w:r w:rsidRPr="006140E2">
              <w:rPr>
                <w:sz w:val="20"/>
                <w:szCs w:val="20"/>
                <w:u w:val="single" w:color="FFFFFF" w:themeColor="background1"/>
              </w:rPr>
              <w:t>Szakiel</w:t>
            </w:r>
            <w:proofErr w:type="spellEnd"/>
            <w:r w:rsidRPr="006140E2">
              <w:rPr>
                <w:sz w:val="20"/>
                <w:szCs w:val="20"/>
                <w:u w:val="single" w:color="FFFFFF" w:themeColor="background1"/>
              </w:rPr>
              <w:t>, zastępca dyrektora Departamentu Edukacji i Sportu, Urząd Marszałkowski Województwa Pomorskiego</w:t>
            </w:r>
          </w:p>
        </w:tc>
      </w:tr>
      <w:tr w:rsidR="00274E5C" w:rsidRPr="006140E2" w:rsidTr="00A87DC6">
        <w:trPr>
          <w:trHeight w:val="464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40E2" w:rsidRPr="006140E2" w:rsidRDefault="006140E2" w:rsidP="00214F6D">
            <w:pPr>
              <w:tabs>
                <w:tab w:val="left" w:pos="3600"/>
              </w:tabs>
              <w:spacing w:before="120" w:after="120"/>
              <w:rPr>
                <w:sz w:val="20"/>
                <w:szCs w:val="20"/>
              </w:rPr>
            </w:pPr>
            <w:r w:rsidRPr="006140E2">
              <w:rPr>
                <w:sz w:val="20"/>
                <w:szCs w:val="20"/>
              </w:rPr>
              <w:t>12.00 – 12.30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40E2" w:rsidRPr="006140E2" w:rsidRDefault="006140E2" w:rsidP="00F81FCF">
            <w:pPr>
              <w:tabs>
                <w:tab w:val="left" w:pos="1314"/>
                <w:tab w:val="left" w:pos="3600"/>
              </w:tabs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36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40E2" w:rsidRPr="006140E2" w:rsidRDefault="006140E2" w:rsidP="00F81FCF">
            <w:pPr>
              <w:tabs>
                <w:tab w:val="left" w:pos="1314"/>
                <w:tab w:val="left" w:pos="3600"/>
              </w:tabs>
              <w:spacing w:before="120" w:after="120"/>
              <w:rPr>
                <w:sz w:val="20"/>
                <w:szCs w:val="20"/>
              </w:rPr>
            </w:pPr>
            <w:r w:rsidRPr="006140E2">
              <w:rPr>
                <w:sz w:val="20"/>
                <w:szCs w:val="20"/>
              </w:rPr>
              <w:t>przerwa kawowa</w:t>
            </w:r>
          </w:p>
        </w:tc>
      </w:tr>
      <w:tr w:rsidR="00274E5C" w:rsidRPr="006140E2" w:rsidTr="00A87DC6">
        <w:trPr>
          <w:trHeight w:val="3692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40E2" w:rsidRPr="006140E2" w:rsidRDefault="00B452B9" w:rsidP="00214F6D">
            <w:pPr>
              <w:tabs>
                <w:tab w:val="left" w:pos="3600"/>
              </w:tabs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 – 14.10</w:t>
            </w:r>
          </w:p>
          <w:p w:rsidR="006140E2" w:rsidRPr="006140E2" w:rsidRDefault="006140E2" w:rsidP="00214F6D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40E2" w:rsidRPr="006140E2" w:rsidRDefault="006140E2" w:rsidP="00F81FCF">
            <w:pPr>
              <w:tabs>
                <w:tab w:val="left" w:pos="1314"/>
                <w:tab w:val="left" w:pos="3600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736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40E2" w:rsidRPr="006140E2" w:rsidRDefault="006140E2" w:rsidP="00F81FCF">
            <w:pPr>
              <w:tabs>
                <w:tab w:val="left" w:pos="1314"/>
                <w:tab w:val="left" w:pos="3600"/>
              </w:tabs>
              <w:spacing w:before="120" w:after="120"/>
              <w:rPr>
                <w:i/>
                <w:sz w:val="20"/>
                <w:szCs w:val="20"/>
              </w:rPr>
            </w:pPr>
            <w:r w:rsidRPr="006140E2">
              <w:rPr>
                <w:b/>
                <w:sz w:val="20"/>
                <w:szCs w:val="20"/>
              </w:rPr>
              <w:t>Edukacja w subregionie nadwiślańskim w perspektywie 2020 roku</w:t>
            </w:r>
            <w:r w:rsidRPr="006140E2">
              <w:rPr>
                <w:sz w:val="20"/>
                <w:szCs w:val="20"/>
              </w:rPr>
              <w:t xml:space="preserve"> </w:t>
            </w:r>
            <w:r w:rsidRPr="006140E2">
              <w:rPr>
                <w:sz w:val="20"/>
                <w:szCs w:val="20"/>
              </w:rPr>
              <w:br/>
              <w:t xml:space="preserve">– praca w trzech grupach dyskusyjnych </w:t>
            </w:r>
          </w:p>
          <w:p w:rsidR="007D5FD9" w:rsidRDefault="006140E2" w:rsidP="00A87DC6">
            <w:pPr>
              <w:tabs>
                <w:tab w:val="left" w:pos="1314"/>
                <w:tab w:val="left" w:pos="3600"/>
              </w:tabs>
              <w:spacing w:before="120" w:after="120"/>
              <w:ind w:right="-142"/>
              <w:rPr>
                <w:sz w:val="20"/>
                <w:szCs w:val="20"/>
              </w:rPr>
            </w:pPr>
            <w:r w:rsidRPr="006140E2">
              <w:rPr>
                <w:sz w:val="20"/>
                <w:szCs w:val="20"/>
              </w:rPr>
              <w:t xml:space="preserve">I grupa – </w:t>
            </w:r>
            <w:r w:rsidRPr="006140E2">
              <w:rPr>
                <w:b/>
                <w:sz w:val="20"/>
                <w:szCs w:val="20"/>
              </w:rPr>
              <w:t>Czy jest czas na wychowanie w szkole?</w:t>
            </w:r>
            <w:r w:rsidRPr="006140E2">
              <w:rPr>
                <w:sz w:val="20"/>
                <w:szCs w:val="20"/>
              </w:rPr>
              <w:t xml:space="preserve"> </w:t>
            </w:r>
            <w:r w:rsidRPr="006140E2">
              <w:rPr>
                <w:sz w:val="20"/>
                <w:szCs w:val="20"/>
              </w:rPr>
              <w:br/>
            </w:r>
            <w:r w:rsidR="009E5123" w:rsidRPr="009E5123">
              <w:rPr>
                <w:sz w:val="20"/>
                <w:szCs w:val="20"/>
              </w:rPr>
              <w:t>wprowadzenie do dyskusji</w:t>
            </w:r>
            <w:r w:rsidR="009E5123">
              <w:rPr>
                <w:sz w:val="20"/>
                <w:szCs w:val="20"/>
              </w:rPr>
              <w:t xml:space="preserve"> – ekspert </w:t>
            </w:r>
            <w:r w:rsidR="009E5123" w:rsidRPr="006140E2">
              <w:rPr>
                <w:sz w:val="20"/>
                <w:szCs w:val="20"/>
              </w:rPr>
              <w:t xml:space="preserve">dr Piotr Zamojski, adiunkt w Zakładzie Dydaktyki Instytutu Pedagogiki, Uniwersytet Gdański </w:t>
            </w:r>
            <w:r w:rsidR="009E5123">
              <w:rPr>
                <w:sz w:val="20"/>
                <w:szCs w:val="20"/>
              </w:rPr>
              <w:br/>
            </w:r>
            <w:r w:rsidRPr="006140E2">
              <w:rPr>
                <w:sz w:val="20"/>
                <w:szCs w:val="20"/>
              </w:rPr>
              <w:t xml:space="preserve">moderator:  Marzena Kozłowska, </w:t>
            </w:r>
            <w:r w:rsidR="009E5123">
              <w:rPr>
                <w:sz w:val="20"/>
                <w:szCs w:val="20"/>
              </w:rPr>
              <w:t>nauczyciel-</w:t>
            </w:r>
            <w:r w:rsidRPr="006140E2">
              <w:rPr>
                <w:sz w:val="20"/>
                <w:szCs w:val="20"/>
              </w:rPr>
              <w:t xml:space="preserve">konsultant Centrum Edukacji Nauczycieli </w:t>
            </w:r>
            <w:r w:rsidR="009E5123">
              <w:rPr>
                <w:sz w:val="20"/>
                <w:szCs w:val="20"/>
              </w:rPr>
              <w:br/>
            </w:r>
            <w:r w:rsidR="007D5FD9">
              <w:rPr>
                <w:sz w:val="20"/>
                <w:szCs w:val="20"/>
              </w:rPr>
              <w:t xml:space="preserve">w Gdańsku </w:t>
            </w:r>
          </w:p>
          <w:p w:rsidR="007D5FD9" w:rsidRDefault="006140E2" w:rsidP="00A87DC6">
            <w:pPr>
              <w:tabs>
                <w:tab w:val="left" w:pos="1314"/>
                <w:tab w:val="left" w:pos="3600"/>
              </w:tabs>
              <w:spacing w:before="120" w:after="120"/>
              <w:ind w:right="-142"/>
              <w:rPr>
                <w:sz w:val="20"/>
                <w:szCs w:val="20"/>
              </w:rPr>
            </w:pPr>
            <w:r w:rsidRPr="006140E2">
              <w:rPr>
                <w:sz w:val="20"/>
                <w:szCs w:val="20"/>
              </w:rPr>
              <w:t xml:space="preserve">II grupa – </w:t>
            </w:r>
            <w:r w:rsidRPr="006140E2">
              <w:rPr>
                <w:b/>
                <w:sz w:val="20"/>
                <w:szCs w:val="20"/>
              </w:rPr>
              <w:t>Co wynika z egzaminów i badań zewnętrznych?</w:t>
            </w:r>
            <w:r w:rsidRPr="006140E2">
              <w:rPr>
                <w:sz w:val="20"/>
                <w:szCs w:val="20"/>
              </w:rPr>
              <w:t xml:space="preserve"> </w:t>
            </w:r>
            <w:r w:rsidRPr="006140E2">
              <w:rPr>
                <w:sz w:val="20"/>
                <w:szCs w:val="20"/>
              </w:rPr>
              <w:br/>
            </w:r>
            <w:r w:rsidR="009E5123" w:rsidRPr="009E5123">
              <w:rPr>
                <w:sz w:val="20"/>
                <w:szCs w:val="20"/>
              </w:rPr>
              <w:t>wprowadzenie do dyskusji</w:t>
            </w:r>
            <w:r w:rsidR="009E5123">
              <w:rPr>
                <w:b/>
                <w:sz w:val="20"/>
                <w:szCs w:val="20"/>
              </w:rPr>
              <w:t xml:space="preserve"> </w:t>
            </w:r>
            <w:r w:rsidR="009E5123" w:rsidRPr="0023653F">
              <w:rPr>
                <w:sz w:val="20"/>
                <w:szCs w:val="20"/>
              </w:rPr>
              <w:t xml:space="preserve">– </w:t>
            </w:r>
            <w:r w:rsidR="009E5123">
              <w:rPr>
                <w:sz w:val="20"/>
                <w:szCs w:val="20"/>
              </w:rPr>
              <w:t xml:space="preserve">ekspert </w:t>
            </w:r>
            <w:r w:rsidR="009E5123" w:rsidRPr="006140E2">
              <w:rPr>
                <w:sz w:val="20"/>
                <w:szCs w:val="20"/>
              </w:rPr>
              <w:t xml:space="preserve">Bożena Żuk, dyrektor Ośrodka Doskonalenia Nauczycieli w Słupsku </w:t>
            </w:r>
            <w:r w:rsidR="009E5123">
              <w:rPr>
                <w:sz w:val="20"/>
                <w:szCs w:val="20"/>
              </w:rPr>
              <w:br/>
            </w:r>
            <w:r w:rsidRPr="006140E2">
              <w:rPr>
                <w:sz w:val="20"/>
                <w:szCs w:val="20"/>
              </w:rPr>
              <w:t xml:space="preserve">moderator: Ewa </w:t>
            </w:r>
            <w:proofErr w:type="spellStart"/>
            <w:r w:rsidRPr="006140E2">
              <w:rPr>
                <w:sz w:val="20"/>
                <w:szCs w:val="20"/>
              </w:rPr>
              <w:t>Furche</w:t>
            </w:r>
            <w:proofErr w:type="spellEnd"/>
            <w:r w:rsidRPr="006140E2">
              <w:rPr>
                <w:sz w:val="20"/>
                <w:szCs w:val="20"/>
              </w:rPr>
              <w:t>, wicedyrektor Centrum</w:t>
            </w:r>
            <w:r w:rsidR="007D5FD9">
              <w:rPr>
                <w:sz w:val="20"/>
                <w:szCs w:val="20"/>
              </w:rPr>
              <w:t xml:space="preserve"> Edukacji Nauczycieli w Gdańsku</w:t>
            </w:r>
          </w:p>
          <w:p w:rsidR="00C624DD" w:rsidRPr="007D5FD9" w:rsidRDefault="006140E2" w:rsidP="001B4F66">
            <w:pPr>
              <w:tabs>
                <w:tab w:val="left" w:pos="1314"/>
                <w:tab w:val="left" w:pos="3600"/>
              </w:tabs>
              <w:spacing w:before="120" w:after="120"/>
              <w:ind w:right="-142"/>
              <w:rPr>
                <w:sz w:val="16"/>
                <w:szCs w:val="16"/>
              </w:rPr>
            </w:pPr>
            <w:r w:rsidRPr="006140E2">
              <w:rPr>
                <w:sz w:val="20"/>
                <w:szCs w:val="20"/>
              </w:rPr>
              <w:t xml:space="preserve">III grupa – </w:t>
            </w:r>
            <w:r w:rsidRPr="006140E2">
              <w:rPr>
                <w:b/>
                <w:sz w:val="20"/>
                <w:szCs w:val="20"/>
              </w:rPr>
              <w:t>Po co i jak wspierać rozwój szkoły?</w:t>
            </w:r>
            <w:r w:rsidRPr="006140E2">
              <w:rPr>
                <w:sz w:val="20"/>
                <w:szCs w:val="20"/>
              </w:rPr>
              <w:t xml:space="preserve">  </w:t>
            </w:r>
            <w:r w:rsidRPr="006140E2">
              <w:rPr>
                <w:sz w:val="20"/>
                <w:szCs w:val="20"/>
              </w:rPr>
              <w:br/>
            </w:r>
            <w:r w:rsidR="009E5123" w:rsidRPr="009E5123">
              <w:rPr>
                <w:sz w:val="20"/>
                <w:szCs w:val="20"/>
              </w:rPr>
              <w:t>wprowadzenie do dyskusji</w:t>
            </w:r>
            <w:r w:rsidR="0023653F" w:rsidRPr="0023653F">
              <w:rPr>
                <w:sz w:val="20"/>
                <w:szCs w:val="20"/>
              </w:rPr>
              <w:t xml:space="preserve"> –</w:t>
            </w:r>
            <w:r w:rsidR="0023653F">
              <w:rPr>
                <w:sz w:val="20"/>
                <w:szCs w:val="20"/>
              </w:rPr>
              <w:t xml:space="preserve"> </w:t>
            </w:r>
            <w:r w:rsidR="009E5123">
              <w:rPr>
                <w:sz w:val="20"/>
                <w:szCs w:val="20"/>
              </w:rPr>
              <w:t xml:space="preserve">ekspert </w:t>
            </w:r>
            <w:r w:rsidRPr="006140E2">
              <w:rPr>
                <w:sz w:val="20"/>
                <w:szCs w:val="20"/>
              </w:rPr>
              <w:t xml:space="preserve">Dorota </w:t>
            </w:r>
            <w:proofErr w:type="spellStart"/>
            <w:r w:rsidRPr="006140E2">
              <w:rPr>
                <w:sz w:val="20"/>
                <w:szCs w:val="20"/>
              </w:rPr>
              <w:t>Granoszewska</w:t>
            </w:r>
            <w:proofErr w:type="spellEnd"/>
            <w:r w:rsidRPr="006140E2">
              <w:rPr>
                <w:sz w:val="20"/>
                <w:szCs w:val="20"/>
              </w:rPr>
              <w:t xml:space="preserve">-Babiańska, </w:t>
            </w:r>
            <w:r w:rsidR="00101FC6">
              <w:rPr>
                <w:sz w:val="20"/>
                <w:szCs w:val="20"/>
              </w:rPr>
              <w:t>kierownik Referatu edukacji i akt</w:t>
            </w:r>
            <w:r w:rsidR="009E5123">
              <w:rPr>
                <w:sz w:val="20"/>
                <w:szCs w:val="20"/>
              </w:rPr>
              <w:t>ywizacji zawodowej i społecznej</w:t>
            </w:r>
            <w:r w:rsidR="009E5123">
              <w:rPr>
                <w:sz w:val="20"/>
                <w:szCs w:val="20"/>
              </w:rPr>
              <w:br/>
            </w:r>
            <w:r w:rsidR="009E5123" w:rsidRPr="006140E2">
              <w:rPr>
                <w:sz w:val="20"/>
                <w:szCs w:val="20"/>
              </w:rPr>
              <w:t>moderat</w:t>
            </w:r>
            <w:r w:rsidR="009E5123">
              <w:rPr>
                <w:sz w:val="20"/>
                <w:szCs w:val="20"/>
              </w:rPr>
              <w:t xml:space="preserve">or: Jarosław Kordziński, trener, </w:t>
            </w:r>
            <w:proofErr w:type="spellStart"/>
            <w:r w:rsidR="009E5123">
              <w:rPr>
                <w:sz w:val="20"/>
                <w:szCs w:val="20"/>
              </w:rPr>
              <w:t>coach</w:t>
            </w:r>
            <w:proofErr w:type="spellEnd"/>
          </w:p>
        </w:tc>
      </w:tr>
      <w:tr w:rsidR="00274E5C" w:rsidRPr="006140E2" w:rsidTr="00A87DC6">
        <w:trPr>
          <w:trHeight w:val="414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40E2" w:rsidRPr="006140E2" w:rsidRDefault="00B452B9" w:rsidP="00B452B9">
            <w:pPr>
              <w:tabs>
                <w:tab w:val="left" w:pos="3600"/>
              </w:tabs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 – 14.35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40E2" w:rsidRPr="006140E2" w:rsidRDefault="006140E2" w:rsidP="00F81FCF">
            <w:pPr>
              <w:tabs>
                <w:tab w:val="left" w:pos="1314"/>
                <w:tab w:val="left" w:pos="3600"/>
              </w:tabs>
              <w:spacing w:before="120" w:after="120"/>
              <w:rPr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736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40E2" w:rsidRPr="006140E2" w:rsidRDefault="009E5123" w:rsidP="00F81FCF">
            <w:pPr>
              <w:tabs>
                <w:tab w:val="left" w:pos="1314"/>
                <w:tab w:val="left" w:pos="3600"/>
              </w:tabs>
              <w:spacing w:before="120" w:after="120"/>
              <w:rPr>
                <w:noProof/>
                <w:sz w:val="20"/>
                <w:szCs w:val="20"/>
                <w:lang w:eastAsia="pl-PL"/>
              </w:rPr>
            </w:pPr>
            <w:r>
              <w:rPr>
                <w:noProof/>
                <w:sz w:val="20"/>
                <w:szCs w:val="20"/>
                <w:lang w:eastAsia="pl-PL"/>
              </w:rPr>
              <w:t>p</w:t>
            </w:r>
            <w:r w:rsidR="006140E2" w:rsidRPr="006140E2">
              <w:rPr>
                <w:noProof/>
                <w:sz w:val="20"/>
                <w:szCs w:val="20"/>
                <w:lang w:eastAsia="pl-PL"/>
              </w:rPr>
              <w:t>rzerwa kawowa</w:t>
            </w:r>
          </w:p>
        </w:tc>
      </w:tr>
      <w:tr w:rsidR="006140E2" w:rsidRPr="006140E2" w:rsidTr="00A87DC6">
        <w:trPr>
          <w:trHeight w:val="901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40E2" w:rsidRPr="006140E2" w:rsidRDefault="00B452B9" w:rsidP="00B452B9">
            <w:pPr>
              <w:tabs>
                <w:tab w:val="left" w:pos="3600"/>
              </w:tabs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14.35 – 15.15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40E2" w:rsidRPr="006140E2" w:rsidRDefault="006140E2" w:rsidP="00850DB0">
            <w:pPr>
              <w:tabs>
                <w:tab w:val="left" w:pos="1314"/>
                <w:tab w:val="left" w:pos="3600"/>
              </w:tabs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736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40E2" w:rsidRPr="006140E2" w:rsidRDefault="006140E2" w:rsidP="00850DB0">
            <w:pPr>
              <w:tabs>
                <w:tab w:val="left" w:pos="1314"/>
                <w:tab w:val="left" w:pos="3600"/>
              </w:tabs>
              <w:spacing w:before="120" w:after="120"/>
              <w:rPr>
                <w:sz w:val="20"/>
                <w:szCs w:val="20"/>
              </w:rPr>
            </w:pPr>
            <w:r w:rsidRPr="006140E2">
              <w:rPr>
                <w:b/>
                <w:sz w:val="20"/>
                <w:szCs w:val="20"/>
              </w:rPr>
              <w:t>Jaki jest potencjał i ograniczenia edukacji subregionu nadwiślańskiego?</w:t>
            </w:r>
            <w:r w:rsidRPr="006140E2">
              <w:rPr>
                <w:sz w:val="20"/>
                <w:szCs w:val="20"/>
              </w:rPr>
              <w:t xml:space="preserve"> – debata </w:t>
            </w:r>
            <w:r w:rsidRPr="006140E2">
              <w:rPr>
                <w:sz w:val="20"/>
                <w:szCs w:val="20"/>
              </w:rPr>
              <w:br/>
            </w:r>
            <w:r w:rsidR="00A87DC6">
              <w:rPr>
                <w:sz w:val="20"/>
                <w:szCs w:val="20"/>
              </w:rPr>
              <w:t>z udziałem zaproszonych gości</w:t>
            </w:r>
            <w:r w:rsidR="00A87DC6">
              <w:rPr>
                <w:sz w:val="20"/>
                <w:szCs w:val="20"/>
              </w:rPr>
              <w:br/>
            </w:r>
            <w:r w:rsidRPr="006140E2">
              <w:rPr>
                <w:sz w:val="20"/>
                <w:szCs w:val="20"/>
              </w:rPr>
              <w:t xml:space="preserve">moderator: Jolanta </w:t>
            </w:r>
            <w:proofErr w:type="spellStart"/>
            <w:r w:rsidRPr="006140E2">
              <w:rPr>
                <w:sz w:val="20"/>
                <w:szCs w:val="20"/>
              </w:rPr>
              <w:t>Tersa</w:t>
            </w:r>
            <w:proofErr w:type="spellEnd"/>
            <w:r w:rsidRPr="006140E2">
              <w:rPr>
                <w:sz w:val="20"/>
                <w:szCs w:val="20"/>
              </w:rPr>
              <w:t xml:space="preserve">, dyrektor Wydziału Edukacji, Starostwo Powiatowe </w:t>
            </w:r>
            <w:r w:rsidR="00A87DC6">
              <w:rPr>
                <w:sz w:val="20"/>
                <w:szCs w:val="20"/>
              </w:rPr>
              <w:br/>
            </w:r>
            <w:r w:rsidRPr="006140E2">
              <w:rPr>
                <w:sz w:val="20"/>
                <w:szCs w:val="20"/>
              </w:rPr>
              <w:t>w Kartuzach</w:t>
            </w:r>
          </w:p>
        </w:tc>
      </w:tr>
      <w:tr w:rsidR="006140E2" w:rsidRPr="006140E2" w:rsidTr="00A87DC6">
        <w:trPr>
          <w:trHeight w:val="420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40E2" w:rsidRPr="006140E2" w:rsidRDefault="00B452B9" w:rsidP="00B452B9">
            <w:pPr>
              <w:tabs>
                <w:tab w:val="left" w:pos="3600"/>
              </w:tabs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15.15</w:t>
            </w:r>
            <w:r w:rsidR="006140E2" w:rsidRPr="006140E2">
              <w:rPr>
                <w:sz w:val="20"/>
                <w:szCs w:val="20"/>
              </w:rPr>
              <w:t xml:space="preserve"> – 16.00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40E2" w:rsidRPr="006140E2" w:rsidRDefault="006140E2" w:rsidP="00850DB0">
            <w:pPr>
              <w:tabs>
                <w:tab w:val="left" w:pos="1314"/>
                <w:tab w:val="left" w:pos="3600"/>
              </w:tabs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36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40E2" w:rsidRPr="006140E2" w:rsidRDefault="009E5123" w:rsidP="00850DB0">
            <w:pPr>
              <w:tabs>
                <w:tab w:val="left" w:pos="1314"/>
                <w:tab w:val="left" w:pos="3600"/>
              </w:tabs>
              <w:spacing w:before="120" w:after="1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6140E2" w:rsidRPr="006140E2">
              <w:rPr>
                <w:sz w:val="20"/>
                <w:szCs w:val="20"/>
              </w:rPr>
              <w:t>odsumowanie – prezentacja wyników</w:t>
            </w:r>
            <w:r w:rsidR="00545CFF">
              <w:rPr>
                <w:sz w:val="20"/>
                <w:szCs w:val="20"/>
              </w:rPr>
              <w:t xml:space="preserve"> prac grup</w:t>
            </w:r>
          </w:p>
        </w:tc>
      </w:tr>
      <w:tr w:rsidR="006140E2" w:rsidRPr="006140E2" w:rsidTr="00A87DC6">
        <w:trPr>
          <w:trHeight w:val="63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6140E2" w:rsidRPr="006140E2" w:rsidRDefault="006140E2" w:rsidP="00214F6D">
            <w:pPr>
              <w:tabs>
                <w:tab w:val="left" w:pos="3600"/>
              </w:tabs>
              <w:spacing w:before="120" w:after="120"/>
              <w:rPr>
                <w:sz w:val="20"/>
                <w:szCs w:val="20"/>
              </w:rPr>
            </w:pPr>
            <w:r w:rsidRPr="006140E2">
              <w:rPr>
                <w:sz w:val="20"/>
                <w:szCs w:val="20"/>
              </w:rPr>
              <w:t xml:space="preserve">              16.00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140E2" w:rsidRPr="006140E2" w:rsidRDefault="006140E2" w:rsidP="00850DB0">
            <w:pPr>
              <w:tabs>
                <w:tab w:val="left" w:pos="1314"/>
                <w:tab w:val="left" w:pos="3600"/>
              </w:tabs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366" w:type="dxa"/>
            <w:tcBorders>
              <w:top w:val="single" w:sz="4" w:space="0" w:color="auto"/>
              <w:left w:val="nil"/>
              <w:bottom w:val="nil"/>
            </w:tcBorders>
          </w:tcPr>
          <w:p w:rsidR="006229C3" w:rsidRPr="00A87DC6" w:rsidRDefault="009E5123" w:rsidP="00850DB0">
            <w:pPr>
              <w:tabs>
                <w:tab w:val="left" w:pos="1314"/>
                <w:tab w:val="left" w:pos="3600"/>
              </w:tabs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6140E2" w:rsidRPr="006140E2">
              <w:rPr>
                <w:sz w:val="20"/>
                <w:szCs w:val="20"/>
              </w:rPr>
              <w:t>unch</w:t>
            </w:r>
          </w:p>
        </w:tc>
      </w:tr>
    </w:tbl>
    <w:p w:rsidR="009C1090" w:rsidRDefault="009C1090" w:rsidP="00545CFF">
      <w:pPr>
        <w:tabs>
          <w:tab w:val="left" w:pos="3600"/>
        </w:tabs>
        <w:spacing w:before="360" w:after="240" w:line="240" w:lineRule="auto"/>
        <w:jc w:val="center"/>
        <w:rPr>
          <w:b/>
        </w:rPr>
      </w:pPr>
      <w:r w:rsidRPr="006140E2">
        <w:rPr>
          <w:b/>
          <w:sz w:val="20"/>
          <w:szCs w:val="20"/>
          <w:lang w:val="en-US"/>
        </w:rPr>
        <w:t>RSV</w:t>
      </w:r>
      <w:r w:rsidRPr="004A2B3D">
        <w:rPr>
          <w:b/>
          <w:lang w:val="en-US"/>
        </w:rPr>
        <w:t xml:space="preserve">P: </w:t>
      </w:r>
      <w:hyperlink r:id="rId7" w:history="1">
        <w:r w:rsidRPr="004A2B3D">
          <w:rPr>
            <w:rStyle w:val="Hipercze"/>
            <w:b/>
            <w:lang w:val="en-US"/>
          </w:rPr>
          <w:t>sekretariat@cen.gda.pl</w:t>
        </w:r>
      </w:hyperlink>
      <w:r w:rsidRPr="004A2B3D">
        <w:rPr>
          <w:b/>
          <w:lang w:val="en-US"/>
        </w:rPr>
        <w:t xml:space="preserve"> , tel. 58 34 04 110. </w:t>
      </w:r>
      <w:r>
        <w:rPr>
          <w:b/>
        </w:rPr>
        <w:t>Pro</w:t>
      </w:r>
      <w:r w:rsidR="00545CFF">
        <w:rPr>
          <w:b/>
        </w:rPr>
        <w:t>simy o potwierdzenie udziału w F</w:t>
      </w:r>
      <w:r>
        <w:rPr>
          <w:b/>
        </w:rPr>
        <w:t>orum Subregionu Nadwiślańskiego do dnia 19 września 2014 r.</w:t>
      </w:r>
    </w:p>
    <w:sectPr w:rsidR="009C1090" w:rsidSect="00A031EF">
      <w:headerReference w:type="default" r:id="rId8"/>
      <w:pgSz w:w="11906" w:h="16838"/>
      <w:pgMar w:top="1581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942" w:rsidRDefault="006D3942" w:rsidP="001C2334">
      <w:pPr>
        <w:spacing w:after="0" w:line="240" w:lineRule="auto"/>
      </w:pPr>
      <w:r>
        <w:separator/>
      </w:r>
    </w:p>
  </w:endnote>
  <w:endnote w:type="continuationSeparator" w:id="0">
    <w:p w:rsidR="006D3942" w:rsidRDefault="006D3942" w:rsidP="001C2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942" w:rsidRDefault="006D3942" w:rsidP="001C2334">
      <w:pPr>
        <w:spacing w:after="0" w:line="240" w:lineRule="auto"/>
      </w:pPr>
      <w:r>
        <w:separator/>
      </w:r>
    </w:p>
  </w:footnote>
  <w:footnote w:type="continuationSeparator" w:id="0">
    <w:p w:rsidR="006D3942" w:rsidRDefault="006D3942" w:rsidP="001C2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5A7" w:rsidRPr="002B5E47" w:rsidRDefault="000D65A7">
    <w:pPr>
      <w:pStyle w:val="Nagwek"/>
      <w:rPr>
        <w:sz w:val="2"/>
        <w:szCs w:val="2"/>
      </w:rPr>
    </w:pPr>
    <w:r>
      <w:rPr>
        <w:noProof/>
        <w:lang w:eastAsia="pl-PL"/>
      </w:rPr>
      <w:drawing>
        <wp:inline distT="0" distB="0" distL="0" distR="0" wp14:anchorId="11D21625" wp14:editId="43A844B6">
          <wp:extent cx="5895975" cy="141550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er_wspólny_2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0524" cy="1421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B5E47">
      <w:rPr>
        <w:sz w:val="16"/>
        <w:szCs w:val="16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5D7D61"/>
    <w:multiLevelType w:val="hybridMultilevel"/>
    <w:tmpl w:val="9A5E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334"/>
    <w:rsid w:val="00007309"/>
    <w:rsid w:val="000073EA"/>
    <w:rsid w:val="00033003"/>
    <w:rsid w:val="00076F22"/>
    <w:rsid w:val="000D4057"/>
    <w:rsid w:val="000D65A7"/>
    <w:rsid w:val="00101FC6"/>
    <w:rsid w:val="00113685"/>
    <w:rsid w:val="00137EE4"/>
    <w:rsid w:val="00177671"/>
    <w:rsid w:val="001852B3"/>
    <w:rsid w:val="001B2C6D"/>
    <w:rsid w:val="001B4F66"/>
    <w:rsid w:val="001B50C7"/>
    <w:rsid w:val="001C2334"/>
    <w:rsid w:val="001C59EE"/>
    <w:rsid w:val="001D7987"/>
    <w:rsid w:val="001E280F"/>
    <w:rsid w:val="001E7FCA"/>
    <w:rsid w:val="002054BE"/>
    <w:rsid w:val="0023653F"/>
    <w:rsid w:val="002474A5"/>
    <w:rsid w:val="00251F63"/>
    <w:rsid w:val="00263A82"/>
    <w:rsid w:val="00274E5C"/>
    <w:rsid w:val="00280B6B"/>
    <w:rsid w:val="002B5E47"/>
    <w:rsid w:val="002E5842"/>
    <w:rsid w:val="003164BC"/>
    <w:rsid w:val="00330AFE"/>
    <w:rsid w:val="00373FD6"/>
    <w:rsid w:val="003B3205"/>
    <w:rsid w:val="003F2B7B"/>
    <w:rsid w:val="00423A91"/>
    <w:rsid w:val="00445E92"/>
    <w:rsid w:val="004A2B3D"/>
    <w:rsid w:val="004A471C"/>
    <w:rsid w:val="004F7299"/>
    <w:rsid w:val="00545CFF"/>
    <w:rsid w:val="00552385"/>
    <w:rsid w:val="00556B6D"/>
    <w:rsid w:val="005724E1"/>
    <w:rsid w:val="005E478A"/>
    <w:rsid w:val="006020CB"/>
    <w:rsid w:val="006140E2"/>
    <w:rsid w:val="006229C3"/>
    <w:rsid w:val="0063527B"/>
    <w:rsid w:val="00670697"/>
    <w:rsid w:val="0069224D"/>
    <w:rsid w:val="006D3942"/>
    <w:rsid w:val="006E6CD0"/>
    <w:rsid w:val="00712D6D"/>
    <w:rsid w:val="00713E0C"/>
    <w:rsid w:val="00725135"/>
    <w:rsid w:val="00732381"/>
    <w:rsid w:val="00733E7A"/>
    <w:rsid w:val="00740F6C"/>
    <w:rsid w:val="007D5FD9"/>
    <w:rsid w:val="007D6C04"/>
    <w:rsid w:val="007E2883"/>
    <w:rsid w:val="007F5876"/>
    <w:rsid w:val="00807018"/>
    <w:rsid w:val="00830F10"/>
    <w:rsid w:val="00837F2B"/>
    <w:rsid w:val="00850DB0"/>
    <w:rsid w:val="00871489"/>
    <w:rsid w:val="008805D7"/>
    <w:rsid w:val="008F53E8"/>
    <w:rsid w:val="0094706A"/>
    <w:rsid w:val="00970602"/>
    <w:rsid w:val="0097657F"/>
    <w:rsid w:val="009825DE"/>
    <w:rsid w:val="009841BB"/>
    <w:rsid w:val="009A60D1"/>
    <w:rsid w:val="009C1090"/>
    <w:rsid w:val="009E5123"/>
    <w:rsid w:val="009F5335"/>
    <w:rsid w:val="00A031EF"/>
    <w:rsid w:val="00A0715E"/>
    <w:rsid w:val="00A15869"/>
    <w:rsid w:val="00A87DC6"/>
    <w:rsid w:val="00AA60F2"/>
    <w:rsid w:val="00AB545F"/>
    <w:rsid w:val="00AD658E"/>
    <w:rsid w:val="00AE209B"/>
    <w:rsid w:val="00AE217A"/>
    <w:rsid w:val="00B452B9"/>
    <w:rsid w:val="00B60B66"/>
    <w:rsid w:val="00B62851"/>
    <w:rsid w:val="00B74231"/>
    <w:rsid w:val="00B84BA2"/>
    <w:rsid w:val="00BA6EBF"/>
    <w:rsid w:val="00BD4788"/>
    <w:rsid w:val="00C008A6"/>
    <w:rsid w:val="00C110E5"/>
    <w:rsid w:val="00C624DD"/>
    <w:rsid w:val="00C62847"/>
    <w:rsid w:val="00D004B2"/>
    <w:rsid w:val="00D744CF"/>
    <w:rsid w:val="00E32E51"/>
    <w:rsid w:val="00E87570"/>
    <w:rsid w:val="00EC537B"/>
    <w:rsid w:val="00F36AF8"/>
    <w:rsid w:val="00F451A7"/>
    <w:rsid w:val="00F74765"/>
    <w:rsid w:val="00F81FCF"/>
    <w:rsid w:val="00FD44BF"/>
    <w:rsid w:val="00FE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5ED90F-EBC8-42D9-8606-650AD7AB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2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C2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334"/>
  </w:style>
  <w:style w:type="paragraph" w:styleId="Stopka">
    <w:name w:val="footer"/>
    <w:basedOn w:val="Normalny"/>
    <w:link w:val="StopkaZnak"/>
    <w:uiPriority w:val="99"/>
    <w:unhideWhenUsed/>
    <w:rsid w:val="001C2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334"/>
  </w:style>
  <w:style w:type="paragraph" w:styleId="Tekstdymka">
    <w:name w:val="Balloon Text"/>
    <w:basedOn w:val="Normalny"/>
    <w:link w:val="TekstdymkaZnak"/>
    <w:uiPriority w:val="99"/>
    <w:semiHidden/>
    <w:unhideWhenUsed/>
    <w:rsid w:val="000D6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5A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45E9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10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cen.g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CEN-infpedag1</dc:creator>
  <cp:lastModifiedBy>CEN</cp:lastModifiedBy>
  <cp:revision>2</cp:revision>
  <cp:lastPrinted>2014-09-10T07:31:00Z</cp:lastPrinted>
  <dcterms:created xsi:type="dcterms:W3CDTF">2014-09-17T10:08:00Z</dcterms:created>
  <dcterms:modified xsi:type="dcterms:W3CDTF">2014-09-17T10:08:00Z</dcterms:modified>
</cp:coreProperties>
</file>