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05D" w:rsidRPr="00102F7E" w:rsidRDefault="00EA005D" w:rsidP="007E4966">
      <w:pPr>
        <w:spacing w:after="0"/>
        <w:jc w:val="right"/>
        <w:rPr>
          <w:rFonts w:ascii="Arial" w:hAnsi="Arial" w:cs="Arial"/>
          <w:sz w:val="20"/>
          <w:szCs w:val="20"/>
        </w:rPr>
      </w:pPr>
      <w:r w:rsidRPr="00102F7E">
        <w:rPr>
          <w:rFonts w:ascii="Arial" w:hAnsi="Arial" w:cs="Arial"/>
          <w:sz w:val="20"/>
          <w:szCs w:val="20"/>
        </w:rPr>
        <w:t>……………………….., dnia ……………</w:t>
      </w:r>
    </w:p>
    <w:p w:rsidR="00EA005D" w:rsidRPr="00102F7E" w:rsidRDefault="00EA005D" w:rsidP="007E4966">
      <w:pPr>
        <w:jc w:val="center"/>
        <w:rPr>
          <w:rFonts w:ascii="Arial" w:hAnsi="Arial" w:cs="Arial"/>
          <w:sz w:val="20"/>
          <w:szCs w:val="20"/>
        </w:rPr>
      </w:pPr>
      <w:r w:rsidRPr="00102F7E">
        <w:rPr>
          <w:rFonts w:ascii="Arial" w:hAnsi="Arial" w:cs="Arial"/>
          <w:sz w:val="20"/>
          <w:szCs w:val="20"/>
        </w:rPr>
        <w:tab/>
      </w:r>
      <w:r w:rsidRPr="00102F7E">
        <w:rPr>
          <w:rFonts w:ascii="Arial" w:hAnsi="Arial" w:cs="Arial"/>
          <w:sz w:val="20"/>
          <w:szCs w:val="20"/>
        </w:rPr>
        <w:tab/>
      </w:r>
      <w:r w:rsidRPr="00102F7E">
        <w:rPr>
          <w:rFonts w:ascii="Arial" w:hAnsi="Arial" w:cs="Arial"/>
          <w:sz w:val="20"/>
          <w:szCs w:val="20"/>
        </w:rPr>
        <w:tab/>
      </w:r>
    </w:p>
    <w:p w:rsidR="00EA005D" w:rsidRPr="00102F7E" w:rsidRDefault="00EA005D" w:rsidP="007E4966">
      <w:pPr>
        <w:spacing w:after="0"/>
        <w:ind w:left="3540" w:firstLine="708"/>
        <w:jc w:val="center"/>
        <w:rPr>
          <w:rFonts w:ascii="Arial" w:hAnsi="Arial" w:cs="Arial"/>
          <w:sz w:val="20"/>
          <w:szCs w:val="20"/>
        </w:rPr>
      </w:pPr>
    </w:p>
    <w:p w:rsidR="00EA005D" w:rsidRPr="00102F7E" w:rsidRDefault="00EA005D" w:rsidP="007E4966">
      <w:pPr>
        <w:spacing w:after="0"/>
        <w:ind w:left="3540" w:firstLine="708"/>
        <w:jc w:val="center"/>
        <w:rPr>
          <w:rFonts w:ascii="Arial" w:hAnsi="Arial" w:cs="Arial"/>
          <w:sz w:val="20"/>
          <w:szCs w:val="20"/>
        </w:rPr>
      </w:pPr>
    </w:p>
    <w:p w:rsidR="00EA005D" w:rsidRPr="00102F7E" w:rsidRDefault="00EA005D" w:rsidP="007E4966">
      <w:pPr>
        <w:spacing w:after="0"/>
        <w:jc w:val="center"/>
        <w:rPr>
          <w:rFonts w:ascii="Arial" w:hAnsi="Arial" w:cs="Arial"/>
          <w:b/>
        </w:rPr>
      </w:pPr>
      <w:r w:rsidRPr="00102F7E">
        <w:rPr>
          <w:rFonts w:ascii="Arial" w:hAnsi="Arial" w:cs="Arial"/>
          <w:b/>
        </w:rPr>
        <w:t xml:space="preserve">FORMULARZ KONSULTACJI </w:t>
      </w:r>
    </w:p>
    <w:p w:rsidR="00EA005D" w:rsidRPr="00102F7E" w:rsidRDefault="00EA005D" w:rsidP="007E4966">
      <w:pPr>
        <w:spacing w:after="0"/>
        <w:jc w:val="center"/>
        <w:rPr>
          <w:rFonts w:ascii="Arial" w:hAnsi="Arial" w:cs="Arial"/>
        </w:rPr>
      </w:pPr>
      <w:r w:rsidRPr="00102F7E">
        <w:rPr>
          <w:rFonts w:ascii="Arial" w:hAnsi="Arial" w:cs="Arial"/>
        </w:rPr>
        <w:t xml:space="preserve">z zainteresowanymi środowiskami </w:t>
      </w:r>
    </w:p>
    <w:p w:rsidR="00EA005D" w:rsidRPr="00102F7E" w:rsidRDefault="00EA005D" w:rsidP="007E4966">
      <w:pPr>
        <w:spacing w:after="120"/>
        <w:jc w:val="center"/>
        <w:rPr>
          <w:rFonts w:ascii="Arial" w:hAnsi="Arial" w:cs="Arial"/>
        </w:rPr>
      </w:pPr>
      <w:r w:rsidRPr="00102F7E">
        <w:rPr>
          <w:rFonts w:ascii="Arial" w:hAnsi="Arial" w:cs="Arial"/>
        </w:rPr>
        <w:t xml:space="preserve">wniosku o włączenie do Zintegrowanego Systemu Kwalifikacji, kwalifikacji rynkowej: </w:t>
      </w:r>
    </w:p>
    <w:p w:rsidR="00EA005D" w:rsidRPr="00877A10" w:rsidRDefault="00CD6CC5" w:rsidP="00CD6CC5">
      <w:pPr>
        <w:spacing w:before="120" w:after="120"/>
        <w:jc w:val="center"/>
        <w:rPr>
          <w:i/>
        </w:rPr>
      </w:pPr>
      <w:r w:rsidRPr="00CD6CC5">
        <w:rPr>
          <w:i/>
        </w:rPr>
        <w:t xml:space="preserve">Diagnoza potencjału uczniów i prowadzenie rozmów z wykorzystaniem metod </w:t>
      </w:r>
      <w:proofErr w:type="spellStart"/>
      <w:r w:rsidRPr="00CD6CC5">
        <w:rPr>
          <w:i/>
        </w:rPr>
        <w:t>coachingowych</w:t>
      </w:r>
      <w:proofErr w:type="spellEnd"/>
      <w:r w:rsidR="00EA005D" w:rsidRPr="00102F7E">
        <w:rPr>
          <w:rFonts w:ascii="Arial" w:hAnsi="Arial" w:cs="Arial"/>
        </w:rPr>
        <w:t>,</w:t>
      </w:r>
    </w:p>
    <w:p w:rsidR="00EA005D" w:rsidRPr="00102F7E" w:rsidRDefault="00EA005D" w:rsidP="007E4966">
      <w:pPr>
        <w:spacing w:before="120" w:after="120"/>
        <w:jc w:val="center"/>
        <w:rPr>
          <w:rFonts w:ascii="Arial" w:hAnsi="Arial" w:cs="Arial"/>
        </w:rPr>
      </w:pPr>
      <w:r w:rsidRPr="00102F7E">
        <w:rPr>
          <w:rFonts w:ascii="Arial" w:hAnsi="Arial" w:cs="Arial"/>
        </w:rPr>
        <w:t xml:space="preserve">złożonego przez </w:t>
      </w:r>
    </w:p>
    <w:p w:rsidR="00EA005D" w:rsidRPr="00102F7E" w:rsidRDefault="00877A10" w:rsidP="007E4966">
      <w:pPr>
        <w:spacing w:before="120" w:after="120"/>
        <w:jc w:val="center"/>
        <w:rPr>
          <w:rFonts w:ascii="Arial" w:hAnsi="Arial" w:cs="Arial"/>
        </w:rPr>
      </w:pPr>
      <w:r w:rsidRPr="00877A10">
        <w:rPr>
          <w:i/>
        </w:rPr>
        <w:t>SWPS Uniwersytet Humanistycznospołeczny</w:t>
      </w:r>
      <w:r w:rsidR="00EA005D" w:rsidRPr="00102F7E">
        <w:rPr>
          <w:rFonts w:ascii="Arial" w:hAnsi="Arial" w:cs="Arial"/>
        </w:rPr>
        <w:t>.</w:t>
      </w:r>
    </w:p>
    <w:p w:rsidR="00EA005D" w:rsidRPr="00102F7E" w:rsidRDefault="00EA005D" w:rsidP="007E4966">
      <w:pPr>
        <w:spacing w:after="0"/>
        <w:jc w:val="center"/>
        <w:rPr>
          <w:rFonts w:ascii="Arial" w:hAnsi="Arial" w:cs="Arial"/>
        </w:rPr>
      </w:pPr>
      <w:r w:rsidRPr="00102F7E">
        <w:rPr>
          <w:rFonts w:ascii="Arial" w:hAnsi="Arial" w:cs="Arial"/>
        </w:rPr>
        <w:t>Konsultacje są prowadzone zgodnie z art. 19 ust. 1 ustawy z dnia 22 grudnia 2015 r. o Zintegrowanym Systemie Kwalifikacji</w:t>
      </w:r>
      <w:r w:rsidRPr="00102F7E">
        <w:rPr>
          <w:rStyle w:val="Odwoanieprzypisudolnego"/>
          <w:rFonts w:ascii="Arial" w:hAnsi="Arial" w:cs="Arial"/>
        </w:rPr>
        <w:footnoteReference w:id="1"/>
      </w:r>
    </w:p>
    <w:p w:rsidR="00EA005D" w:rsidRPr="00102F7E" w:rsidRDefault="00EA005D" w:rsidP="007E4966">
      <w:pPr>
        <w:spacing w:after="0"/>
        <w:jc w:val="center"/>
        <w:rPr>
          <w:rFonts w:ascii="Arial" w:hAnsi="Arial" w:cs="Arial"/>
          <w:sz w:val="24"/>
          <w:szCs w:val="24"/>
        </w:rPr>
      </w:pPr>
    </w:p>
    <w:p w:rsidR="00EA005D" w:rsidRPr="00102F7E" w:rsidRDefault="00EA005D" w:rsidP="007E4966">
      <w:pPr>
        <w:spacing w:after="0"/>
        <w:jc w:val="center"/>
        <w:rPr>
          <w:rFonts w:ascii="Arial" w:hAnsi="Arial" w:cs="Arial"/>
          <w:sz w:val="24"/>
          <w:szCs w:val="24"/>
        </w:rPr>
      </w:pPr>
    </w:p>
    <w:p w:rsidR="00EA005D" w:rsidRPr="00102F7E" w:rsidRDefault="00EA005D" w:rsidP="007E4966">
      <w:pPr>
        <w:spacing w:after="0"/>
        <w:rPr>
          <w:rFonts w:ascii="Arial" w:hAnsi="Arial" w:cs="Arial"/>
          <w:b/>
          <w:i/>
          <w:sz w:val="18"/>
          <w:szCs w:val="20"/>
        </w:rPr>
      </w:pPr>
    </w:p>
    <w:p w:rsidR="00EA005D" w:rsidRPr="00102F7E" w:rsidRDefault="00EA005D" w:rsidP="007E4966">
      <w:pPr>
        <w:spacing w:after="0"/>
        <w:rPr>
          <w:rFonts w:ascii="Arial" w:hAnsi="Arial" w:cs="Arial"/>
          <w:b/>
          <w:i/>
          <w:sz w:val="18"/>
          <w:szCs w:val="20"/>
        </w:rPr>
      </w:pPr>
      <w:r w:rsidRPr="00102F7E">
        <w:rPr>
          <w:rFonts w:ascii="Arial" w:hAnsi="Arial" w:cs="Arial"/>
          <w:b/>
          <w:i/>
          <w:sz w:val="18"/>
          <w:szCs w:val="20"/>
        </w:rPr>
        <w:t>Informacje kontaktowe:</w:t>
      </w:r>
    </w:p>
    <w:tbl>
      <w:tblPr>
        <w:tblStyle w:val="TableGridLight1"/>
        <w:tblW w:w="9230" w:type="dxa"/>
        <w:tblLayout w:type="fixed"/>
        <w:tblLook w:val="04A0" w:firstRow="1" w:lastRow="0" w:firstColumn="1" w:lastColumn="0" w:noHBand="0" w:noVBand="1"/>
      </w:tblPr>
      <w:tblGrid>
        <w:gridCol w:w="2802"/>
        <w:gridCol w:w="6428"/>
      </w:tblGrid>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Imię i nazwisko</w:t>
            </w:r>
          </w:p>
        </w:tc>
        <w:tc>
          <w:tcPr>
            <w:tcW w:w="6428" w:type="dxa"/>
            <w:hideMark/>
          </w:tcPr>
          <w:p w:rsidR="00EA005D" w:rsidRPr="00102F7E" w:rsidRDefault="00EA005D" w:rsidP="007E4966">
            <w:pPr>
              <w:snapToGrid w:val="0"/>
              <w:spacing w:line="276" w:lineRule="auto"/>
              <w:rPr>
                <w:rFonts w:ascii="Arial" w:hAnsi="Arial" w:cs="Arial"/>
                <w:szCs w:val="20"/>
                <w:lang w:val="pl-PL"/>
              </w:rPr>
            </w:pP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Instytucja / Organizacja wyrażająca opinię</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 xml:space="preserve">Adres </w:t>
            </w:r>
          </w:p>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w:t>
            </w:r>
            <w:r w:rsidRPr="00102F7E">
              <w:rPr>
                <w:rFonts w:ascii="Arial" w:hAnsi="Arial" w:cs="Arial"/>
                <w:i/>
                <w:sz w:val="16"/>
                <w:szCs w:val="16"/>
                <w:lang w:val="pl-PL"/>
              </w:rPr>
              <w:t>tylko w przypadku instytucji/organizacji)</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Tel./fax</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r w:rsidR="00EA005D" w:rsidRPr="00102F7E" w:rsidTr="00157852">
        <w:trPr>
          <w:trHeight w:val="552"/>
        </w:trPr>
        <w:tc>
          <w:tcPr>
            <w:tcW w:w="2802" w:type="dxa"/>
            <w:vAlign w:val="center"/>
            <w:hideMark/>
          </w:tcPr>
          <w:p w:rsidR="00EA005D" w:rsidRPr="00102F7E" w:rsidRDefault="00EA005D" w:rsidP="007E4966">
            <w:pPr>
              <w:spacing w:line="276" w:lineRule="auto"/>
              <w:rPr>
                <w:rFonts w:ascii="Arial" w:hAnsi="Arial" w:cs="Arial"/>
                <w:sz w:val="18"/>
                <w:szCs w:val="20"/>
                <w:lang w:val="pl-PL"/>
              </w:rPr>
            </w:pPr>
            <w:r w:rsidRPr="00102F7E">
              <w:rPr>
                <w:rFonts w:ascii="Arial" w:hAnsi="Arial" w:cs="Arial"/>
                <w:sz w:val="18"/>
                <w:szCs w:val="20"/>
                <w:lang w:val="pl-PL"/>
              </w:rPr>
              <w:t>e- mail</w:t>
            </w:r>
          </w:p>
        </w:tc>
        <w:tc>
          <w:tcPr>
            <w:tcW w:w="6428" w:type="dxa"/>
            <w:hideMark/>
          </w:tcPr>
          <w:p w:rsidR="00EA005D" w:rsidRPr="00102F7E" w:rsidRDefault="00EA005D" w:rsidP="007E4966">
            <w:pPr>
              <w:snapToGrid w:val="0"/>
              <w:spacing w:line="276" w:lineRule="auto"/>
              <w:rPr>
                <w:rFonts w:ascii="Arial" w:hAnsi="Arial" w:cs="Arial"/>
                <w:szCs w:val="20"/>
                <w:lang w:val="pl-PL"/>
              </w:rPr>
            </w:pPr>
            <w:r w:rsidRPr="00102F7E">
              <w:rPr>
                <w:rFonts w:ascii="Arial" w:hAnsi="Arial" w:cs="Arial"/>
                <w:szCs w:val="20"/>
                <w:lang w:val="pl-PL"/>
              </w:rPr>
              <w:t>.......</w:t>
            </w:r>
          </w:p>
        </w:tc>
      </w:tr>
    </w:tbl>
    <w:p w:rsidR="00EA005D" w:rsidRPr="00102F7E" w:rsidRDefault="00EA005D" w:rsidP="007E4966">
      <w:pPr>
        <w:spacing w:after="0"/>
        <w:jc w:val="both"/>
        <w:rPr>
          <w:rFonts w:cstheme="minorHAnsi"/>
          <w:sz w:val="20"/>
          <w:szCs w:val="20"/>
        </w:rPr>
      </w:pPr>
    </w:p>
    <w:p w:rsidR="00EA005D" w:rsidRPr="00102F7E" w:rsidRDefault="00EA005D" w:rsidP="007E4966">
      <w:pPr>
        <w:spacing w:after="0"/>
        <w:jc w:val="both"/>
        <w:rPr>
          <w:rFonts w:cstheme="minorHAnsi"/>
          <w:sz w:val="20"/>
          <w:szCs w:val="20"/>
        </w:rPr>
      </w:pPr>
    </w:p>
    <w:p w:rsidR="00EA005D" w:rsidRPr="00102F7E" w:rsidRDefault="00EA005D" w:rsidP="007E4966">
      <w:pPr>
        <w:spacing w:after="0"/>
        <w:jc w:val="both"/>
        <w:rPr>
          <w:rFonts w:cstheme="minorHAnsi"/>
          <w:sz w:val="20"/>
          <w:szCs w:val="20"/>
        </w:rPr>
      </w:pPr>
    </w:p>
    <w:p w:rsidR="00EA005D" w:rsidRPr="00102F7E" w:rsidRDefault="00EA005D" w:rsidP="007E4966">
      <w:pPr>
        <w:spacing w:after="0"/>
        <w:jc w:val="both"/>
        <w:rPr>
          <w:rFonts w:cstheme="minorHAnsi"/>
          <w:sz w:val="20"/>
          <w:szCs w:val="20"/>
        </w:rPr>
      </w:pPr>
    </w:p>
    <w:p w:rsidR="00EA005D" w:rsidRPr="00102F7E" w:rsidRDefault="00EA005D" w:rsidP="007E4966">
      <w:pPr>
        <w:pStyle w:val="Akapitzlist"/>
        <w:numPr>
          <w:ilvl w:val="0"/>
          <w:numId w:val="2"/>
        </w:numPr>
        <w:jc w:val="both"/>
        <w:rPr>
          <w:rFonts w:ascii="Arial" w:hAnsi="Arial" w:cs="Arial"/>
          <w:sz w:val="20"/>
          <w:szCs w:val="20"/>
        </w:rPr>
      </w:pPr>
      <w:r w:rsidRPr="00102F7E">
        <w:rPr>
          <w:rFonts w:ascii="Arial" w:hAnsi="Arial" w:cs="Arial"/>
          <w:sz w:val="20"/>
          <w:szCs w:val="20"/>
        </w:rPr>
        <w:t>Opinia ogólna dotycząca wniosku o włączenia kwalifikacji do ZSK:</w:t>
      </w:r>
    </w:p>
    <w:p w:rsidR="00EA005D" w:rsidRPr="00102F7E" w:rsidRDefault="00EA005D" w:rsidP="007E4966">
      <w:pPr>
        <w:jc w:val="right"/>
        <w:rPr>
          <w:rFonts w:ascii="Arial" w:hAnsi="Arial" w:cs="Arial"/>
          <w:sz w:val="20"/>
          <w:szCs w:val="20"/>
        </w:rPr>
        <w:sectPr w:rsidR="00EA005D" w:rsidRPr="00102F7E" w:rsidSect="00A94906">
          <w:footerReference w:type="default" r:id="rId7"/>
          <w:pgSz w:w="11906" w:h="16838"/>
          <w:pgMar w:top="1560" w:right="1417" w:bottom="1417" w:left="1417" w:header="1073" w:footer="708" w:gutter="0"/>
          <w:cols w:space="708"/>
          <w:titlePg/>
          <w:docGrid w:linePitch="360"/>
        </w:sectPr>
      </w:pPr>
      <w:r w:rsidRPr="00102F7E">
        <w:rPr>
          <w:rFonts w:ascii="Arial" w:hAnsi="Arial" w:cs="Arial"/>
          <w:sz w:val="20"/>
          <w:szCs w:val="20"/>
        </w:rPr>
        <w:t>............................................................................................................................................................................................................................................................................................................................................................................................................................................................................................................................................................................................................................................................................</w:t>
      </w:r>
    </w:p>
    <w:p w:rsidR="00EA005D" w:rsidRPr="00102F7E" w:rsidRDefault="00EA005D" w:rsidP="007E4966">
      <w:pPr>
        <w:jc w:val="both"/>
        <w:rPr>
          <w:rFonts w:ascii="Arial" w:hAnsi="Arial" w:cs="Arial"/>
          <w:sz w:val="20"/>
          <w:szCs w:val="20"/>
        </w:rPr>
      </w:pPr>
      <w:r w:rsidRPr="00102F7E">
        <w:rPr>
          <w:rFonts w:ascii="Arial" w:hAnsi="Arial" w:cs="Arial"/>
          <w:sz w:val="20"/>
          <w:szCs w:val="20"/>
        </w:rPr>
        <w:lastRenderedPageBreak/>
        <w:t xml:space="preserve"> </w:t>
      </w:r>
    </w:p>
    <w:p w:rsidR="00EA005D" w:rsidRPr="00102F7E" w:rsidRDefault="00EA005D" w:rsidP="007E4966">
      <w:pPr>
        <w:pStyle w:val="Akapitzlist"/>
        <w:numPr>
          <w:ilvl w:val="0"/>
          <w:numId w:val="1"/>
        </w:numPr>
        <w:jc w:val="both"/>
        <w:rPr>
          <w:rFonts w:ascii="Arial" w:hAnsi="Arial" w:cs="Arial"/>
          <w:sz w:val="20"/>
          <w:szCs w:val="20"/>
        </w:rPr>
      </w:pPr>
      <w:r w:rsidRPr="00102F7E">
        <w:rPr>
          <w:rFonts w:ascii="Arial" w:hAnsi="Arial" w:cs="Arial"/>
          <w:sz w:val="20"/>
          <w:szCs w:val="20"/>
        </w:rPr>
        <w:t>Opinie dotyczące poszczególnych fragmentów wniosku:</w:t>
      </w:r>
    </w:p>
    <w:tbl>
      <w:tblPr>
        <w:tblStyle w:val="TableGridLight1"/>
        <w:tblW w:w="14732" w:type="dxa"/>
        <w:tblLook w:val="04A0" w:firstRow="1" w:lastRow="0" w:firstColumn="1" w:lastColumn="0" w:noHBand="0" w:noVBand="1"/>
      </w:tblPr>
      <w:tblGrid>
        <w:gridCol w:w="562"/>
        <w:gridCol w:w="6941"/>
        <w:gridCol w:w="7229"/>
      </w:tblGrid>
      <w:tr w:rsidR="00EA005D" w:rsidRPr="00102F7E" w:rsidTr="00157852">
        <w:trPr>
          <w:trHeight w:val="680"/>
        </w:trPr>
        <w:tc>
          <w:tcPr>
            <w:tcW w:w="562" w:type="dxa"/>
            <w:shd w:val="clear" w:color="auto" w:fill="F2F2F2" w:themeFill="background1" w:themeFillShade="F2"/>
            <w:vAlign w:val="center"/>
          </w:tcPr>
          <w:p w:rsidR="00EA005D" w:rsidRPr="00102F7E" w:rsidRDefault="00EA005D" w:rsidP="007E4966">
            <w:pPr>
              <w:spacing w:line="276" w:lineRule="auto"/>
              <w:jc w:val="center"/>
              <w:rPr>
                <w:rFonts w:ascii="Arial" w:hAnsi="Arial" w:cs="Arial"/>
                <w:b/>
                <w:sz w:val="18"/>
                <w:szCs w:val="18"/>
                <w:lang w:val="pl-PL"/>
              </w:rPr>
            </w:pPr>
            <w:r w:rsidRPr="00102F7E">
              <w:rPr>
                <w:rFonts w:ascii="Arial" w:hAnsi="Arial" w:cs="Arial"/>
                <w:b/>
                <w:sz w:val="18"/>
                <w:szCs w:val="18"/>
                <w:lang w:val="pl-PL"/>
              </w:rPr>
              <w:t>Lp.</w:t>
            </w:r>
          </w:p>
        </w:tc>
        <w:tc>
          <w:tcPr>
            <w:tcW w:w="6941" w:type="dxa"/>
            <w:shd w:val="clear" w:color="auto" w:fill="F2F2F2" w:themeFill="background1" w:themeFillShade="F2"/>
            <w:vAlign w:val="center"/>
            <w:hideMark/>
          </w:tcPr>
          <w:p w:rsidR="00EA005D" w:rsidRPr="00102F7E" w:rsidRDefault="00EA005D" w:rsidP="007E4966">
            <w:pPr>
              <w:spacing w:line="276" w:lineRule="auto"/>
              <w:jc w:val="center"/>
              <w:rPr>
                <w:rFonts w:ascii="Arial" w:hAnsi="Arial" w:cs="Arial"/>
                <w:b/>
                <w:sz w:val="18"/>
                <w:szCs w:val="18"/>
                <w:lang w:val="pl-PL"/>
              </w:rPr>
            </w:pPr>
            <w:r w:rsidRPr="00102F7E">
              <w:rPr>
                <w:rFonts w:ascii="Arial" w:hAnsi="Arial" w:cs="Arial"/>
                <w:b/>
                <w:sz w:val="18"/>
                <w:szCs w:val="18"/>
                <w:lang w:val="pl-PL"/>
              </w:rPr>
              <w:t>Opiniowany fragment wniosku</w:t>
            </w:r>
          </w:p>
          <w:p w:rsidR="00EA005D" w:rsidRPr="00102F7E" w:rsidRDefault="00EA005D" w:rsidP="007E4966">
            <w:pPr>
              <w:spacing w:line="276" w:lineRule="auto"/>
              <w:jc w:val="center"/>
              <w:rPr>
                <w:rFonts w:ascii="Arial" w:hAnsi="Arial" w:cs="Arial"/>
                <w:bCs/>
                <w:i/>
                <w:sz w:val="24"/>
                <w:szCs w:val="20"/>
                <w:lang w:val="pl-PL"/>
              </w:rPr>
            </w:pPr>
            <w:r w:rsidRPr="00102F7E">
              <w:rPr>
                <w:rFonts w:ascii="Arial" w:hAnsi="Arial" w:cs="Arial"/>
                <w:sz w:val="18"/>
                <w:szCs w:val="18"/>
                <w:lang w:val="pl-PL"/>
              </w:rPr>
              <w:t xml:space="preserve"> (strona, akapit)</w:t>
            </w:r>
          </w:p>
        </w:tc>
        <w:tc>
          <w:tcPr>
            <w:tcW w:w="7229" w:type="dxa"/>
            <w:shd w:val="clear" w:color="auto" w:fill="F2F2F2" w:themeFill="background1" w:themeFillShade="F2"/>
            <w:vAlign w:val="center"/>
            <w:hideMark/>
          </w:tcPr>
          <w:p w:rsidR="00EA005D" w:rsidRPr="00102F7E" w:rsidRDefault="00EA005D" w:rsidP="007E4966">
            <w:pPr>
              <w:spacing w:line="276" w:lineRule="auto"/>
              <w:jc w:val="center"/>
              <w:rPr>
                <w:rFonts w:ascii="Arial" w:hAnsi="Arial" w:cs="Arial"/>
                <w:b/>
                <w:color w:val="000000"/>
                <w:sz w:val="18"/>
                <w:szCs w:val="18"/>
                <w:lang w:val="pl-PL"/>
              </w:rPr>
            </w:pPr>
            <w:r w:rsidRPr="00102F7E">
              <w:rPr>
                <w:rFonts w:ascii="Arial" w:hAnsi="Arial" w:cs="Arial"/>
                <w:b/>
                <w:color w:val="000000"/>
                <w:sz w:val="18"/>
                <w:szCs w:val="18"/>
                <w:lang w:val="pl-PL"/>
              </w:rPr>
              <w:t>Treść zgłoszonej opinii</w:t>
            </w:r>
          </w:p>
          <w:p w:rsidR="00EA005D" w:rsidRPr="00102F7E" w:rsidRDefault="00EA005D" w:rsidP="007E4966">
            <w:pPr>
              <w:spacing w:line="276" w:lineRule="auto"/>
              <w:jc w:val="center"/>
              <w:rPr>
                <w:rFonts w:ascii="Arial" w:hAnsi="Arial" w:cs="Arial"/>
                <w:sz w:val="24"/>
                <w:szCs w:val="20"/>
                <w:lang w:val="pl-PL"/>
              </w:rPr>
            </w:pPr>
            <w:r w:rsidRPr="00102F7E">
              <w:rPr>
                <w:rFonts w:ascii="Arial" w:hAnsi="Arial" w:cs="Arial"/>
                <w:color w:val="000000"/>
                <w:sz w:val="18"/>
                <w:szCs w:val="18"/>
                <w:lang w:val="pl-PL"/>
              </w:rPr>
              <w:t>(propozycja zmiany, komentarz)</w:t>
            </w:r>
          </w:p>
        </w:tc>
      </w:tr>
      <w:tr w:rsidR="00EA005D" w:rsidRPr="00102F7E" w:rsidTr="00102F7E">
        <w:trPr>
          <w:trHeight w:val="353"/>
        </w:trPr>
        <w:tc>
          <w:tcPr>
            <w:tcW w:w="562"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6941" w:type="dxa"/>
          </w:tcPr>
          <w:p w:rsidR="00EA005D"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 xml:space="preserve">Nazwa kwalifikacji: </w:t>
            </w:r>
            <w:r w:rsidR="00CD6CC5" w:rsidRPr="00CD6CC5">
              <w:rPr>
                <w:rFonts w:ascii="Arial" w:hAnsi="Arial" w:cs="Arial"/>
                <w:bCs/>
                <w:sz w:val="18"/>
                <w:szCs w:val="20"/>
                <w:lang w:val="pl-PL"/>
              </w:rPr>
              <w:t xml:space="preserve">Diagnoza potencjału uczniów i prowadzenie rozmów z wykorzystaniem metod </w:t>
            </w:r>
            <w:proofErr w:type="spellStart"/>
            <w:r w:rsidR="00CD6CC5" w:rsidRPr="00CD6CC5">
              <w:rPr>
                <w:rFonts w:ascii="Arial" w:hAnsi="Arial" w:cs="Arial"/>
                <w:bCs/>
                <w:sz w:val="18"/>
                <w:szCs w:val="20"/>
                <w:lang w:val="pl-PL"/>
              </w:rPr>
              <w:t>coachingowych</w:t>
            </w:r>
            <w:proofErr w:type="spellEnd"/>
          </w:p>
        </w:tc>
        <w:tc>
          <w:tcPr>
            <w:tcW w:w="7229" w:type="dxa"/>
          </w:tcPr>
          <w:p w:rsidR="00EA005D" w:rsidRPr="00102F7E" w:rsidRDefault="00EA005D" w:rsidP="007E4966">
            <w:pPr>
              <w:spacing w:line="276" w:lineRule="auto"/>
              <w:rPr>
                <w:rFonts w:ascii="Arial" w:hAnsi="Arial" w:cs="Arial"/>
                <w:bCs/>
                <w:sz w:val="18"/>
                <w:szCs w:val="20"/>
                <w:lang w:val="pl-PL"/>
              </w:rPr>
            </w:pPr>
          </w:p>
        </w:tc>
      </w:tr>
      <w:tr w:rsidR="00EA005D" w:rsidRPr="00102F7E" w:rsidTr="00102F7E">
        <w:trPr>
          <w:trHeight w:val="411"/>
        </w:trPr>
        <w:tc>
          <w:tcPr>
            <w:tcW w:w="562"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6941" w:type="dxa"/>
          </w:tcPr>
          <w:p w:rsidR="00EA005D" w:rsidRPr="00102F7E" w:rsidRDefault="00102F7E" w:rsidP="007E4966">
            <w:pPr>
              <w:spacing w:line="276" w:lineRule="auto"/>
              <w:jc w:val="both"/>
              <w:rPr>
                <w:rFonts w:ascii="Arial" w:hAnsi="Arial" w:cs="Arial"/>
                <w:bCs/>
                <w:sz w:val="18"/>
                <w:szCs w:val="20"/>
                <w:lang w:val="pl-PL"/>
              </w:rPr>
            </w:pPr>
            <w:r w:rsidRPr="00102F7E">
              <w:rPr>
                <w:rFonts w:ascii="Arial" w:hAnsi="Arial" w:cs="Arial"/>
                <w:b/>
                <w:bCs/>
                <w:sz w:val="18"/>
                <w:szCs w:val="20"/>
                <w:lang w:val="pl-PL"/>
              </w:rPr>
              <w:t>Proponowany poziom Polskiej Ramy Kwalifikacji:</w:t>
            </w:r>
            <w:r w:rsidR="00CD6CC5">
              <w:rPr>
                <w:rFonts w:ascii="Arial" w:hAnsi="Arial" w:cs="Arial"/>
                <w:bCs/>
                <w:sz w:val="18"/>
                <w:szCs w:val="20"/>
                <w:lang w:val="pl-PL"/>
              </w:rPr>
              <w:t xml:space="preserve"> 6</w:t>
            </w:r>
          </w:p>
        </w:tc>
        <w:tc>
          <w:tcPr>
            <w:tcW w:w="7229" w:type="dxa"/>
          </w:tcPr>
          <w:p w:rsidR="00EA005D" w:rsidRPr="00102F7E" w:rsidRDefault="00EA005D" w:rsidP="007E4966">
            <w:pPr>
              <w:spacing w:line="276" w:lineRule="auto"/>
              <w:rPr>
                <w:rFonts w:ascii="Arial" w:hAnsi="Arial" w:cs="Arial"/>
                <w:bCs/>
                <w:sz w:val="18"/>
                <w:szCs w:val="20"/>
                <w:lang w:val="pl-PL"/>
              </w:rPr>
            </w:pPr>
          </w:p>
        </w:tc>
      </w:tr>
      <w:tr w:rsidR="00EA005D" w:rsidRPr="00102F7E" w:rsidTr="00157852">
        <w:trPr>
          <w:trHeight w:val="1077"/>
        </w:trPr>
        <w:tc>
          <w:tcPr>
            <w:tcW w:w="562"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Krótka charakterystyka kwalifikacji oraz orientacyjny koszt uzyskania dokumentu potwierdzającego otrzymanie danej kwalifikacji:</w:t>
            </w:r>
          </w:p>
          <w:p w:rsidR="00102F7E" w:rsidRPr="00102F7E" w:rsidRDefault="00102F7E" w:rsidP="007E4966">
            <w:pPr>
              <w:spacing w:line="276" w:lineRule="auto"/>
              <w:jc w:val="both"/>
              <w:rPr>
                <w:rFonts w:ascii="Arial" w:hAnsi="Arial" w:cs="Arial"/>
                <w:bCs/>
                <w:sz w:val="18"/>
                <w:szCs w:val="20"/>
                <w:lang w:val="pl-PL"/>
              </w:rPr>
            </w:pPr>
          </w:p>
          <w:p w:rsidR="00CD6CC5" w:rsidRPr="00CD6CC5" w:rsidRDefault="00CD6CC5" w:rsidP="00CD6CC5">
            <w:pPr>
              <w:spacing w:line="276" w:lineRule="auto"/>
              <w:jc w:val="both"/>
              <w:rPr>
                <w:rFonts w:ascii="Arial" w:hAnsi="Arial" w:cs="Arial"/>
                <w:bCs/>
                <w:sz w:val="18"/>
                <w:szCs w:val="20"/>
              </w:rPr>
            </w:pPr>
            <w:proofErr w:type="spellStart"/>
            <w:r w:rsidRPr="00CD6CC5">
              <w:rPr>
                <w:rFonts w:ascii="Arial" w:hAnsi="Arial" w:cs="Arial"/>
                <w:bCs/>
                <w:sz w:val="18"/>
                <w:szCs w:val="20"/>
              </w:rPr>
              <w:t>Osoba</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posiadająca</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kwalifikację</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Diagnoza</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potencjału</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uczniów</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i</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prowadzenie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rozmów</w:t>
            </w:r>
            <w:proofErr w:type="spellEnd"/>
            <w:r w:rsidRPr="00CD6CC5">
              <w:rPr>
                <w:rFonts w:ascii="Arial" w:hAnsi="Arial" w:cs="Arial"/>
                <w:bCs/>
                <w:sz w:val="18"/>
                <w:szCs w:val="20"/>
              </w:rPr>
              <w:t xml:space="preserve"> z </w:t>
            </w:r>
            <w:proofErr w:type="spellStart"/>
            <w:r w:rsidRPr="00CD6CC5">
              <w:rPr>
                <w:rFonts w:ascii="Arial" w:hAnsi="Arial" w:cs="Arial"/>
                <w:bCs/>
                <w:sz w:val="18"/>
                <w:szCs w:val="20"/>
              </w:rPr>
              <w:t>wykorzystaniem</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metod</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coachingowych</w:t>
            </w:r>
            <w:proofErr w:type="spellEnd"/>
            <w:r w:rsidRPr="00CD6CC5">
              <w:rPr>
                <w:rFonts w:ascii="Arial" w:hAnsi="Arial" w:cs="Arial"/>
                <w:bCs/>
                <w:sz w:val="18"/>
                <w:szCs w:val="20"/>
              </w:rPr>
              <w:t xml:space="preserve">” jest </w:t>
            </w:r>
            <w:proofErr w:type="spellStart"/>
            <w:r w:rsidRPr="00CD6CC5">
              <w:rPr>
                <w:rFonts w:ascii="Arial" w:hAnsi="Arial" w:cs="Arial"/>
                <w:bCs/>
                <w:sz w:val="18"/>
                <w:szCs w:val="20"/>
              </w:rPr>
              <w:t>przygotowana</w:t>
            </w:r>
            <w:proofErr w:type="spellEnd"/>
            <w:r w:rsidRPr="00CD6CC5">
              <w:rPr>
                <w:rFonts w:ascii="Arial" w:hAnsi="Arial" w:cs="Arial"/>
                <w:bCs/>
                <w:sz w:val="18"/>
                <w:szCs w:val="20"/>
              </w:rPr>
              <w:t xml:space="preserve"> do </w:t>
            </w:r>
            <w:proofErr w:type="spellStart"/>
            <w:r w:rsidRPr="00CD6CC5">
              <w:rPr>
                <w:rFonts w:ascii="Arial" w:hAnsi="Arial" w:cs="Arial"/>
                <w:bCs/>
                <w:sz w:val="18"/>
                <w:szCs w:val="20"/>
              </w:rPr>
              <w:t>podejmowania</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działań</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mających</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na</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celu</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rozwój</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potencjału</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uczniów</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Diagnozuje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trzy</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obszary</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potencjału</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ucznia</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postawa</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wiedza</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umiejętności</w:t>
            </w:r>
            <w:proofErr w:type="spellEnd"/>
            <w:r w:rsidRPr="00CD6CC5">
              <w:rPr>
                <w:rFonts w:ascii="Arial" w:hAnsi="Arial" w:cs="Arial"/>
                <w:bCs/>
                <w:sz w:val="18"/>
                <w:szCs w:val="20"/>
              </w:rPr>
              <w:t xml:space="preserve">), w </w:t>
            </w:r>
            <w:proofErr w:type="spellStart"/>
            <w:r w:rsidRPr="00CD6CC5">
              <w:rPr>
                <w:rFonts w:ascii="Arial" w:hAnsi="Arial" w:cs="Arial"/>
                <w:bCs/>
                <w:sz w:val="18"/>
                <w:szCs w:val="20"/>
              </w:rPr>
              <w:t>oparciu</w:t>
            </w:r>
            <w:proofErr w:type="spellEnd"/>
            <w:r w:rsidRPr="00CD6CC5">
              <w:rPr>
                <w:rFonts w:ascii="Arial" w:hAnsi="Arial" w:cs="Arial"/>
                <w:bCs/>
                <w:sz w:val="18"/>
                <w:szCs w:val="20"/>
              </w:rPr>
              <w:t xml:space="preserve"> o </w:t>
            </w:r>
            <w:proofErr w:type="spellStart"/>
            <w:r w:rsidRPr="00CD6CC5">
              <w:rPr>
                <w:rFonts w:ascii="Arial" w:hAnsi="Arial" w:cs="Arial"/>
                <w:bCs/>
                <w:sz w:val="18"/>
                <w:szCs w:val="20"/>
              </w:rPr>
              <w:t>dokonaną</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diagnozę</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identyfikuje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bariery</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rozwojowe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wewnętrzne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i</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zewnętrzne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oraz</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dopasowuje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narzędzia</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coachingowe</w:t>
            </w:r>
            <w:proofErr w:type="spellEnd"/>
            <w:r w:rsidRPr="00CD6CC5">
              <w:rPr>
                <w:rFonts w:ascii="Arial" w:hAnsi="Arial" w:cs="Arial"/>
                <w:bCs/>
                <w:sz w:val="18"/>
                <w:szCs w:val="20"/>
              </w:rPr>
              <w:t xml:space="preserve"> do </w:t>
            </w:r>
            <w:proofErr w:type="spellStart"/>
            <w:r w:rsidRPr="00CD6CC5">
              <w:rPr>
                <w:rFonts w:ascii="Arial" w:hAnsi="Arial" w:cs="Arial"/>
                <w:bCs/>
                <w:sz w:val="18"/>
                <w:szCs w:val="20"/>
              </w:rPr>
              <w:t>potrzeb</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ucznia</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Prowadzi</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rozmowy</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coachingowe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tj</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motywujące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ucznia</w:t>
            </w:r>
            <w:proofErr w:type="spellEnd"/>
            <w:r w:rsidRPr="00CD6CC5">
              <w:rPr>
                <w:rFonts w:ascii="Arial" w:hAnsi="Arial" w:cs="Arial"/>
                <w:bCs/>
                <w:sz w:val="18"/>
                <w:szCs w:val="20"/>
              </w:rPr>
              <w:t xml:space="preserve"> do </w:t>
            </w:r>
            <w:proofErr w:type="spellStart"/>
            <w:r w:rsidRPr="00CD6CC5">
              <w:rPr>
                <w:rFonts w:ascii="Arial" w:hAnsi="Arial" w:cs="Arial"/>
                <w:bCs/>
                <w:sz w:val="18"/>
                <w:szCs w:val="20"/>
              </w:rPr>
              <w:t>formułowania</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celów</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rozwojowych</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oraz</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wspierające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ich</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realizację</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Ponadto</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przeprowadza</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analizę</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systemową</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i</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angażuje</w:t>
            </w:r>
            <w:proofErr w:type="spellEnd"/>
            <w:r w:rsidRPr="00CD6CC5">
              <w:rPr>
                <w:rFonts w:ascii="Arial" w:hAnsi="Arial" w:cs="Arial"/>
                <w:bCs/>
                <w:sz w:val="18"/>
                <w:szCs w:val="20"/>
              </w:rPr>
              <w:t xml:space="preserve"> we </w:t>
            </w:r>
            <w:proofErr w:type="spellStart"/>
            <w:r w:rsidRPr="00CD6CC5">
              <w:rPr>
                <w:rFonts w:ascii="Arial" w:hAnsi="Arial" w:cs="Arial"/>
                <w:bCs/>
                <w:sz w:val="18"/>
                <w:szCs w:val="20"/>
              </w:rPr>
              <w:t>współpracę</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wszystkie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osoby</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mogące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wspierać</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ucznia</w:t>
            </w:r>
            <w:proofErr w:type="spellEnd"/>
            <w:r w:rsidRPr="00CD6CC5">
              <w:rPr>
                <w:rFonts w:ascii="Arial" w:hAnsi="Arial" w:cs="Arial"/>
                <w:bCs/>
                <w:sz w:val="18"/>
                <w:szCs w:val="20"/>
              </w:rPr>
              <w:t xml:space="preserve"> w </w:t>
            </w:r>
            <w:proofErr w:type="spellStart"/>
            <w:r w:rsidRPr="00CD6CC5">
              <w:rPr>
                <w:rFonts w:ascii="Arial" w:hAnsi="Arial" w:cs="Arial"/>
                <w:bCs/>
                <w:sz w:val="18"/>
                <w:szCs w:val="20"/>
              </w:rPr>
              <w:t>jego</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dążeniu</w:t>
            </w:r>
            <w:proofErr w:type="spellEnd"/>
            <w:r w:rsidRPr="00CD6CC5">
              <w:rPr>
                <w:rFonts w:ascii="Arial" w:hAnsi="Arial" w:cs="Arial"/>
                <w:bCs/>
                <w:sz w:val="18"/>
                <w:szCs w:val="20"/>
              </w:rPr>
              <w:t xml:space="preserve"> do </w:t>
            </w:r>
            <w:proofErr w:type="spellStart"/>
            <w:r w:rsidRPr="00CD6CC5">
              <w:rPr>
                <w:rFonts w:ascii="Arial" w:hAnsi="Arial" w:cs="Arial"/>
                <w:bCs/>
                <w:sz w:val="18"/>
                <w:szCs w:val="20"/>
              </w:rPr>
              <w:t>celu</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Osoby</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posiadające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tę</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kwalifikację</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rozwijają</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potencjał</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uczniów</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szkół</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podstawowych</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i</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średnich</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Kwalifikacja</w:t>
            </w:r>
            <w:proofErr w:type="spellEnd"/>
            <w:r w:rsidRPr="00CD6CC5">
              <w:rPr>
                <w:rFonts w:ascii="Arial" w:hAnsi="Arial" w:cs="Arial"/>
                <w:bCs/>
                <w:sz w:val="18"/>
                <w:szCs w:val="20"/>
              </w:rPr>
              <w:t xml:space="preserve"> ta jest </w:t>
            </w:r>
            <w:proofErr w:type="spellStart"/>
            <w:r w:rsidRPr="00CD6CC5">
              <w:rPr>
                <w:rFonts w:ascii="Arial" w:hAnsi="Arial" w:cs="Arial"/>
                <w:bCs/>
                <w:sz w:val="18"/>
                <w:szCs w:val="20"/>
              </w:rPr>
              <w:t>skierowane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przede</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wszystkim</w:t>
            </w:r>
            <w:proofErr w:type="spellEnd"/>
            <w:r w:rsidRPr="00CD6CC5">
              <w:rPr>
                <w:rFonts w:ascii="Arial" w:hAnsi="Arial" w:cs="Arial"/>
                <w:bCs/>
                <w:sz w:val="18"/>
                <w:szCs w:val="20"/>
              </w:rPr>
              <w:t xml:space="preserve"> do </w:t>
            </w:r>
            <w:proofErr w:type="spellStart"/>
            <w:r w:rsidRPr="00CD6CC5">
              <w:rPr>
                <w:rFonts w:ascii="Arial" w:hAnsi="Arial" w:cs="Arial"/>
                <w:bCs/>
                <w:sz w:val="18"/>
                <w:szCs w:val="20"/>
              </w:rPr>
              <w:t>nauczycieli</w:t>
            </w:r>
            <w:proofErr w:type="spellEnd"/>
            <w:r w:rsidRPr="00CD6CC5">
              <w:rPr>
                <w:rFonts w:ascii="Arial" w:hAnsi="Arial" w:cs="Arial"/>
                <w:bCs/>
                <w:sz w:val="18"/>
                <w:szCs w:val="20"/>
              </w:rPr>
              <w:t xml:space="preserve">, w </w:t>
            </w:r>
            <w:proofErr w:type="spellStart"/>
            <w:r w:rsidRPr="00CD6CC5">
              <w:rPr>
                <w:rFonts w:ascii="Arial" w:hAnsi="Arial" w:cs="Arial"/>
                <w:bCs/>
                <w:sz w:val="18"/>
                <w:szCs w:val="20"/>
              </w:rPr>
              <w:t>szczególności</w:t>
            </w:r>
            <w:proofErr w:type="spellEnd"/>
            <w:r w:rsidRPr="00CD6CC5">
              <w:rPr>
                <w:rFonts w:ascii="Arial" w:hAnsi="Arial" w:cs="Arial"/>
                <w:bCs/>
                <w:sz w:val="18"/>
                <w:szCs w:val="20"/>
              </w:rPr>
              <w:t xml:space="preserve"> do </w:t>
            </w:r>
            <w:proofErr w:type="spellStart"/>
            <w:r w:rsidRPr="00CD6CC5">
              <w:rPr>
                <w:rFonts w:ascii="Arial" w:hAnsi="Arial" w:cs="Arial"/>
                <w:bCs/>
                <w:sz w:val="18"/>
                <w:szCs w:val="20"/>
              </w:rPr>
              <w:t>nauczycieli</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wychowawców</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oraz</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pedagogów</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i</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psychologów</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szkolnych</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Koszt</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uzyskania</w:t>
            </w:r>
            <w:proofErr w:type="spellEnd"/>
            <w:r w:rsidRPr="00CD6CC5">
              <w:rPr>
                <w:rFonts w:ascii="Arial" w:hAnsi="Arial" w:cs="Arial"/>
                <w:bCs/>
                <w:sz w:val="18"/>
                <w:szCs w:val="20"/>
              </w:rPr>
              <w:t xml:space="preserve"> </w:t>
            </w:r>
            <w:proofErr w:type="spellStart"/>
            <w:r w:rsidRPr="00CD6CC5">
              <w:rPr>
                <w:rFonts w:ascii="Arial" w:hAnsi="Arial" w:cs="Arial"/>
                <w:bCs/>
                <w:sz w:val="18"/>
                <w:szCs w:val="20"/>
              </w:rPr>
              <w:t>kwalifikacji</w:t>
            </w:r>
            <w:proofErr w:type="spellEnd"/>
            <w:r w:rsidRPr="00CD6CC5">
              <w:rPr>
                <w:rFonts w:ascii="Arial" w:hAnsi="Arial" w:cs="Arial"/>
                <w:bCs/>
                <w:sz w:val="18"/>
                <w:szCs w:val="20"/>
              </w:rPr>
              <w:t xml:space="preserve"> 750 </w:t>
            </w:r>
            <w:proofErr w:type="spellStart"/>
            <w:r w:rsidRPr="00CD6CC5">
              <w:rPr>
                <w:rFonts w:ascii="Arial" w:hAnsi="Arial" w:cs="Arial"/>
                <w:bCs/>
                <w:sz w:val="18"/>
                <w:szCs w:val="20"/>
              </w:rPr>
              <w:t>złotych</w:t>
            </w:r>
            <w:proofErr w:type="spellEnd"/>
            <w:r w:rsidRPr="00CD6CC5">
              <w:rPr>
                <w:rFonts w:ascii="Arial" w:hAnsi="Arial" w:cs="Arial"/>
                <w:bCs/>
                <w:sz w:val="18"/>
                <w:szCs w:val="20"/>
              </w:rPr>
              <w:t xml:space="preserve">. </w:t>
            </w:r>
          </w:p>
          <w:p w:rsidR="00EA005D" w:rsidRPr="00102F7E" w:rsidRDefault="00EA005D" w:rsidP="007E4966">
            <w:pPr>
              <w:spacing w:line="276" w:lineRule="auto"/>
              <w:jc w:val="both"/>
              <w:rPr>
                <w:rFonts w:ascii="Arial" w:hAnsi="Arial" w:cs="Arial"/>
                <w:bCs/>
                <w:sz w:val="18"/>
                <w:szCs w:val="20"/>
                <w:lang w:val="pl-PL"/>
              </w:rPr>
            </w:pPr>
          </w:p>
        </w:tc>
        <w:tc>
          <w:tcPr>
            <w:tcW w:w="7229" w:type="dxa"/>
          </w:tcPr>
          <w:p w:rsidR="00EA005D" w:rsidRPr="00102F7E" w:rsidRDefault="00EA005D" w:rsidP="007E4966">
            <w:pPr>
              <w:spacing w:line="276" w:lineRule="auto"/>
              <w:rPr>
                <w:rFonts w:ascii="Arial" w:hAnsi="Arial" w:cs="Arial"/>
                <w:bCs/>
                <w:sz w:val="18"/>
                <w:szCs w:val="20"/>
                <w:lang w:val="pl-PL"/>
              </w:rPr>
            </w:pPr>
          </w:p>
        </w:tc>
      </w:tr>
      <w:tr w:rsidR="00EA005D" w:rsidRPr="00102F7E" w:rsidTr="00102F7E">
        <w:trPr>
          <w:trHeight w:val="417"/>
        </w:trPr>
        <w:tc>
          <w:tcPr>
            <w:tcW w:w="562" w:type="dxa"/>
          </w:tcPr>
          <w:p w:rsidR="00EA005D" w:rsidRPr="00102F7E" w:rsidRDefault="00EA005D" w:rsidP="007E4966">
            <w:pPr>
              <w:pStyle w:val="Akapitzlist"/>
              <w:numPr>
                <w:ilvl w:val="0"/>
                <w:numId w:val="3"/>
              </w:numPr>
              <w:spacing w:line="276" w:lineRule="auto"/>
              <w:rPr>
                <w:rFonts w:ascii="Arial" w:hAnsi="Arial" w:cs="Arial"/>
                <w:bCs/>
                <w:sz w:val="18"/>
                <w:szCs w:val="20"/>
                <w:lang w:val="pl-PL"/>
              </w:rPr>
            </w:pPr>
          </w:p>
        </w:tc>
        <w:tc>
          <w:tcPr>
            <w:tcW w:w="6941" w:type="dxa"/>
          </w:tcPr>
          <w:p w:rsidR="00EA005D" w:rsidRPr="00102F7E" w:rsidRDefault="00102F7E" w:rsidP="007E4966">
            <w:pPr>
              <w:spacing w:line="276" w:lineRule="auto"/>
              <w:jc w:val="both"/>
              <w:rPr>
                <w:rFonts w:ascii="Arial" w:hAnsi="Arial" w:cs="Arial"/>
                <w:bCs/>
                <w:sz w:val="18"/>
                <w:szCs w:val="20"/>
                <w:lang w:val="pl-PL"/>
              </w:rPr>
            </w:pPr>
            <w:r w:rsidRPr="00102F7E">
              <w:rPr>
                <w:rFonts w:ascii="Arial" w:hAnsi="Arial" w:cs="Arial"/>
                <w:b/>
                <w:bCs/>
                <w:sz w:val="18"/>
                <w:szCs w:val="20"/>
                <w:lang w:val="pl-PL"/>
              </w:rPr>
              <w:t>Orientacyjny nakład pracy potrzebny do uzyskania kwalifikacji [godz.]:</w:t>
            </w:r>
            <w:r w:rsidR="00CD6CC5">
              <w:rPr>
                <w:rFonts w:ascii="Arial" w:hAnsi="Arial" w:cs="Arial"/>
                <w:bCs/>
                <w:sz w:val="18"/>
                <w:szCs w:val="20"/>
                <w:lang w:val="pl-PL"/>
              </w:rPr>
              <w:t xml:space="preserve"> 305</w:t>
            </w:r>
          </w:p>
        </w:tc>
        <w:tc>
          <w:tcPr>
            <w:tcW w:w="7229" w:type="dxa"/>
          </w:tcPr>
          <w:p w:rsidR="00EA005D" w:rsidRPr="00102F7E" w:rsidRDefault="00EA005D"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Grupy osób, które mogą być zainteresowane uzyskaniem kwalifikacji:</w:t>
            </w:r>
          </w:p>
          <w:p w:rsidR="00102F7E" w:rsidRPr="00102F7E" w:rsidRDefault="00CD6CC5" w:rsidP="001F1052">
            <w:pPr>
              <w:spacing w:line="276" w:lineRule="auto"/>
              <w:jc w:val="both"/>
              <w:rPr>
                <w:rFonts w:ascii="Arial" w:hAnsi="Arial" w:cs="Arial"/>
                <w:bCs/>
                <w:sz w:val="18"/>
                <w:szCs w:val="20"/>
                <w:lang w:val="pl-PL"/>
              </w:rPr>
            </w:pPr>
            <w:r w:rsidRPr="00CD6CC5">
              <w:rPr>
                <w:rFonts w:ascii="Arial" w:hAnsi="Arial" w:cs="Arial"/>
                <w:bCs/>
                <w:sz w:val="18"/>
                <w:szCs w:val="20"/>
                <w:lang w:val="pl-PL"/>
              </w:rPr>
              <w:t>Adresatami kwalifikacji są nauczyciele przedmiotowi, nauczyciele wychowawcy klas szkół podstawowych i średnich, pedagodzy szkolni i psychologowie szkolni, pracownicy świetlic środowiskowych i placówek wychowawczych oraz poradni psychologiczno-pedagogicznych.</w:t>
            </w:r>
            <w:r w:rsidR="001F1052">
              <w:rPr>
                <w:rFonts w:ascii="Arial" w:hAnsi="Arial" w:cs="Arial"/>
                <w:bCs/>
                <w:sz w:val="18"/>
                <w:szCs w:val="20"/>
                <w:lang w:val="pl-PL"/>
              </w:rPr>
              <w:t>.</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02F7E">
        <w:trPr>
          <w:trHeight w:val="372"/>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Wymagane kwalifikacje poprzedzające</w:t>
            </w:r>
            <w:r>
              <w:rPr>
                <w:rFonts w:ascii="Arial" w:hAnsi="Arial" w:cs="Arial"/>
                <w:b/>
                <w:bCs/>
                <w:sz w:val="18"/>
                <w:szCs w:val="20"/>
                <w:lang w:val="pl-PL"/>
              </w:rPr>
              <w:t xml:space="preserve">: </w:t>
            </w:r>
            <w:r w:rsidR="00CD6CC5" w:rsidRPr="00CD6CC5">
              <w:rPr>
                <w:rFonts w:ascii="Arial" w:hAnsi="Arial" w:cs="Arial"/>
                <w:bCs/>
                <w:sz w:val="18"/>
                <w:szCs w:val="20"/>
                <w:lang w:val="pl-PL"/>
              </w:rPr>
              <w:t>Kwalifikacja pełna z minimum 6 poziomem PRK (dyplom ukończonych studiów licencjackich).</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W razie potrzeby warunki, jakie musi spełniać osoba przystępująca do walidacji:</w:t>
            </w:r>
          </w:p>
          <w:p w:rsidR="00102F7E" w:rsidRPr="001F1052" w:rsidRDefault="00CD6CC5" w:rsidP="001F1052">
            <w:pPr>
              <w:jc w:val="both"/>
              <w:rPr>
                <w:rFonts w:ascii="Arial" w:hAnsi="Arial" w:cs="Arial"/>
                <w:bCs/>
                <w:sz w:val="18"/>
                <w:szCs w:val="20"/>
                <w:lang w:val="pl-PL"/>
              </w:rPr>
            </w:pPr>
            <w:r w:rsidRPr="00CD6CC5">
              <w:rPr>
                <w:rFonts w:ascii="Arial" w:hAnsi="Arial" w:cs="Arial"/>
                <w:bCs/>
                <w:sz w:val="18"/>
                <w:szCs w:val="20"/>
                <w:lang w:val="pl-PL"/>
              </w:rPr>
              <w:t>Kwalifikacja pełna z minimum 6 poziomem PRK (dyplom ukończonych studiów licencjackich).</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02F7E">
        <w:trPr>
          <w:trHeight w:val="562"/>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Zapotrzebowanie na kwalifikację:</w:t>
            </w:r>
          </w:p>
          <w:p w:rsidR="00102F7E" w:rsidRPr="00102F7E" w:rsidRDefault="00CD6CC5" w:rsidP="007E4966">
            <w:pPr>
              <w:spacing w:line="276" w:lineRule="auto"/>
              <w:jc w:val="both"/>
              <w:rPr>
                <w:rFonts w:ascii="Arial" w:hAnsi="Arial" w:cs="Arial"/>
                <w:bCs/>
                <w:sz w:val="18"/>
                <w:szCs w:val="20"/>
                <w:lang w:val="pl-PL"/>
              </w:rPr>
            </w:pPr>
            <w:r w:rsidRPr="00CD6CC5">
              <w:rPr>
                <w:rFonts w:ascii="Arial" w:hAnsi="Arial" w:cs="Arial"/>
                <w:bCs/>
                <w:sz w:val="18"/>
                <w:szCs w:val="20"/>
                <w:lang w:val="pl-PL"/>
              </w:rPr>
              <w:t xml:space="preserve">Kwalifikacja w obszarze diagnozy potencjału ucznia i prowadzenia rozmów </w:t>
            </w:r>
            <w:proofErr w:type="spellStart"/>
            <w:r w:rsidRPr="00CD6CC5">
              <w:rPr>
                <w:rFonts w:ascii="Arial" w:hAnsi="Arial" w:cs="Arial"/>
                <w:bCs/>
                <w:sz w:val="18"/>
                <w:szCs w:val="20"/>
                <w:lang w:val="pl-PL"/>
              </w:rPr>
              <w:t>coachingowych</w:t>
            </w:r>
            <w:proofErr w:type="spellEnd"/>
            <w:r w:rsidRPr="00CD6CC5">
              <w:rPr>
                <w:rFonts w:ascii="Arial" w:hAnsi="Arial" w:cs="Arial"/>
                <w:bCs/>
                <w:sz w:val="18"/>
                <w:szCs w:val="20"/>
                <w:lang w:val="pl-PL"/>
              </w:rPr>
              <w:t xml:space="preserve"> jest zgodna z przebiegiem transformacji systemu szkolnictwa publicznego w Polsce. Kołodziejczyk i Polak [1] wskazują, że „konieczne jest otwarcie się nauczyciela na współpracę i wymianę z uczniami (…) jej skutki są pozytywne, gdyż za pomocą połączonych potencjałów można osiągnąć więcej niż w pojedynkę. Dziś potrzebujemy synergii edukacyjnej w szkolnej klasie.” Zgodnie ze współczesnymi trendami w szkolnictwie, jedną z podstawowych kompetencji, w jakie szkoła powinna wyposażać ucznia, jest uczenie tego, jak się uczyć. To czyni z ucznia, świadomego, aktywnego kreatora własnego procesu dydaktycznego, zamiast biernego odbiorcy. Znaczenie i ważność kwalifikacji w obszarze diagnozy potencjału ucznia i prowadzenia rozmów </w:t>
            </w:r>
            <w:proofErr w:type="spellStart"/>
            <w:r w:rsidRPr="00CD6CC5">
              <w:rPr>
                <w:rFonts w:ascii="Arial" w:hAnsi="Arial" w:cs="Arial"/>
                <w:bCs/>
                <w:sz w:val="18"/>
                <w:szCs w:val="20"/>
                <w:lang w:val="pl-PL"/>
              </w:rPr>
              <w:t>coachingowych</w:t>
            </w:r>
            <w:proofErr w:type="spellEnd"/>
            <w:r w:rsidRPr="00CD6CC5">
              <w:rPr>
                <w:rFonts w:ascii="Arial" w:hAnsi="Arial" w:cs="Arial"/>
                <w:bCs/>
                <w:sz w:val="18"/>
                <w:szCs w:val="20"/>
                <w:lang w:val="pl-PL"/>
              </w:rPr>
              <w:t xml:space="preserve">, adekwatnie dopasowanych do potencjału ucznia, zostało potwierdzone wynikam badań Profesora Johna </w:t>
            </w:r>
            <w:proofErr w:type="spellStart"/>
            <w:r w:rsidRPr="00CD6CC5">
              <w:rPr>
                <w:rFonts w:ascii="Arial" w:hAnsi="Arial" w:cs="Arial"/>
                <w:bCs/>
                <w:sz w:val="18"/>
                <w:szCs w:val="20"/>
                <w:lang w:val="pl-PL"/>
              </w:rPr>
              <w:t>Hattiego</w:t>
            </w:r>
            <w:proofErr w:type="spellEnd"/>
            <w:r w:rsidRPr="00CD6CC5">
              <w:rPr>
                <w:rFonts w:ascii="Arial" w:hAnsi="Arial" w:cs="Arial"/>
                <w:bCs/>
                <w:sz w:val="18"/>
                <w:szCs w:val="20"/>
                <w:lang w:val="pl-PL"/>
              </w:rPr>
              <w:t xml:space="preserve"> [2], który dokonał metaanalizy wyników badań, dotyczących czynników wpływających na osiągnięcia szkolne ucznia. Kwalifikacje w obszarze budowania motywacji wewnętrznej ucznia, budowania wspierającej relacji uczeń-nauczyciel, włączania rodziców w system wsparcia rozwoju dziecka oraz umacnianie poczucia kompetencji wśród nauczycieli, zostały wskazane jako istotne czynniki budowania szkoły XXI wieku w raporcie OECD z 2015 [3] Szkoła XXI wieku wymaga od pracowników systemu oświaty podniesienia kwalifikacji kadry nauczycielskiej w obszarze budowania relacji z uczniem i rodzicem poprzez rozmowy </w:t>
            </w:r>
            <w:proofErr w:type="spellStart"/>
            <w:r w:rsidRPr="00CD6CC5">
              <w:rPr>
                <w:rFonts w:ascii="Arial" w:hAnsi="Arial" w:cs="Arial"/>
                <w:bCs/>
                <w:sz w:val="18"/>
                <w:szCs w:val="20"/>
                <w:lang w:val="pl-PL"/>
              </w:rPr>
              <w:t>coachingowe</w:t>
            </w:r>
            <w:proofErr w:type="spellEnd"/>
            <w:r w:rsidRPr="00CD6CC5">
              <w:rPr>
                <w:rFonts w:ascii="Arial" w:hAnsi="Arial" w:cs="Arial"/>
                <w:bCs/>
                <w:sz w:val="18"/>
                <w:szCs w:val="20"/>
                <w:lang w:val="pl-PL"/>
              </w:rPr>
              <w:t xml:space="preserve">, a w szczególności: • Podniesienie poziomu kwalifikacji nauczycieli i pedagogów w zakresie pracy z uczniem zdolnym, w publicznym systemie oświaty. Uczeń zdolny i zmotywowany do pracy, to z jednej strony marzenie każdego nauczyciela, jednak z drugiej – problem, z którym boryka się wielu nauczycieli, będących świadkami niewykorzystanego, czy wręcz zmarnowanego potencjału (tzw. zjawiska „gubienia diamentów”). Istnieje kilka przyczyn takiego stanu rzeczy. Jedną z nich jest fakt, iż z oczywistych względów, uwaga nauczycieli koncentruje się głównie na uczniach sprawiających trudności wychowawcze lub przejawiających trudności w nauce, co skutkuje brakiem czasu na pracę z grupą uczniów o wysokim potencjale. Drugą przyczyną jest brak ze strony szkoły wsparcia organizacyjnego, czyli brak przestrzeni na spotkanie mistrza i ucznia poza czasem zajęć lekcyjnych. Kolejną przyczyną jest niski poziom kompetencji kadry odpowiedzialnej za edukuję pedagogów w zakresie prowadzenia rozmów rozwojowych i planowania rozwoju ucznia zdolnego [4]; • Podniesienie kompetencji nauczycieli i pedagogów do pracy w zakresie zmiany negatywnych postaw wśród uczniów zdolnych, którzy pomimo wysokiego potencjału i zdolności do osiągnięć szkolnych, nie osiągają oczekiwanych rezultatów i wykazują tzw. Syndrom Nieadekwatnych Osiągnięć Szkolnych, który według badaczy może dotykać nawet 50% dzieci zdolnych [5] [6]; • Budowanie spójnego systemu wsparcia rozwoju ucznia – włączanie rodziców w system działań rozwojowych dziecka, uzgodniony z nauczycielem. Coaching sam w sobie jest działaniem systemowym i odnosi najlepsze rezultaty w sytuacji, gdy zaprojektowane podczas rozmów </w:t>
            </w:r>
            <w:proofErr w:type="spellStart"/>
            <w:r w:rsidRPr="00CD6CC5">
              <w:rPr>
                <w:rFonts w:ascii="Arial" w:hAnsi="Arial" w:cs="Arial"/>
                <w:bCs/>
                <w:sz w:val="18"/>
                <w:szCs w:val="20"/>
                <w:lang w:val="pl-PL"/>
              </w:rPr>
              <w:t>coachingowych</w:t>
            </w:r>
            <w:proofErr w:type="spellEnd"/>
            <w:r w:rsidRPr="00CD6CC5">
              <w:rPr>
                <w:rFonts w:ascii="Arial" w:hAnsi="Arial" w:cs="Arial"/>
                <w:bCs/>
                <w:sz w:val="18"/>
                <w:szCs w:val="20"/>
                <w:lang w:val="pl-PL"/>
              </w:rPr>
              <w:t xml:space="preserve"> działania mają charakter systemowy i włączają w cykl zmiany „elementy” istotne dla danego systemu, w tym przypadku triadę: nauczyciel, uczeń, rodzic [7], [8], [9]; • Podnoszenie kompetencji nauczyciela w zakresie budowania poczucia własnej wartości w uczniu , który wykazuje trudności w osiąganiu celów edukacyjnych. Brak zadowalających wyników w nauce, często pozostaje w sprzężeniu zwrotnym wzmacniającym ze spadkiem motywacji do nauki oraz obniżeniem poczucia własnej wartości, co powoduje utrwalenie u ucznia destrukcyjnych mechanizmów regulujących w postaci błędnego koła. Umiejętność oddzielania poczucia własnej wartości od osiąganych rezultatów cząstkowych to ważna kompetencja, której zdobycie umożliwia przełamanie mechanizmu błędnego koła. Aby mogło się to wydarzyć, konieczna jest jednak praca wychowawcy, nauczyciela czy pedagoga z uczniem. Jest to ważny obszar pracy wychowawczej, gdyż skutki zaniżonej samooceny są źródłem między innymi: odczuwania negatywnych emocji, braku motywacji do działania i braku sukcesu w działaniach, celowych </w:t>
            </w:r>
            <w:proofErr w:type="spellStart"/>
            <w:r w:rsidRPr="00CD6CC5">
              <w:rPr>
                <w:rFonts w:ascii="Arial" w:hAnsi="Arial" w:cs="Arial"/>
                <w:bCs/>
                <w:sz w:val="18"/>
                <w:szCs w:val="20"/>
                <w:lang w:val="pl-PL"/>
              </w:rPr>
              <w:t>zachowań</w:t>
            </w:r>
            <w:proofErr w:type="spellEnd"/>
            <w:r w:rsidRPr="00CD6CC5">
              <w:rPr>
                <w:rFonts w:ascii="Arial" w:hAnsi="Arial" w:cs="Arial"/>
                <w:bCs/>
                <w:sz w:val="18"/>
                <w:szCs w:val="20"/>
                <w:lang w:val="pl-PL"/>
              </w:rPr>
              <w:t xml:space="preserve"> obniżających warunki egzystencji, braku asertywności (np. zgody na zachowania niepożądane z chęci przypodobania się innym), braku umiejętności podejmowania decyzji, nieradzenia sobie z krytyką oraz krytycznym myśleniem, braku poczucia szczęścia i zadowolenia z życia oraz braku wiary we własne możliwości i czarnowidztwa dotyczącego każdego aspektu życia, braku pewności siebie, stawianiu sobie zbyt wysokich wymagań, pojawiania się myśli samobójczych i depresji [10], [11], [12]. Włączenie tej kwalifikacji do ZSK znacząco podniesie jakość działań prorozwojowych (w tym modelowanie pożądanych postaw) w szkołach, zminimalizuje zjawisko marnowania potencjału uczniów, którego przyczyną jest brak lub niska jakość oddziaływań stymulujących rozwój ucznia. Bibliografia: [1] Kołodziejczyk, W. i Polak, M. (2011). Jak będzie zmieniać się edukacja? Wyzwania dla polskiej szkoły i ucznia. Warszawa: Instytut Obywatelski. [2] /https://visible- learning.org/hattie-ranking-influences-effect-sizes-learning-achievement/ [3] </w:t>
            </w:r>
            <w:proofErr w:type="spellStart"/>
            <w:r w:rsidRPr="00CD6CC5">
              <w:rPr>
                <w:rFonts w:ascii="Arial" w:hAnsi="Arial" w:cs="Arial"/>
                <w:bCs/>
                <w:sz w:val="18"/>
                <w:szCs w:val="20"/>
                <w:lang w:val="pl-PL"/>
              </w:rPr>
              <w:t>Schleicher</w:t>
            </w:r>
            <w:proofErr w:type="spellEnd"/>
            <w:r w:rsidRPr="00CD6CC5">
              <w:rPr>
                <w:rFonts w:ascii="Arial" w:hAnsi="Arial" w:cs="Arial"/>
                <w:bCs/>
                <w:sz w:val="18"/>
                <w:szCs w:val="20"/>
                <w:lang w:val="pl-PL"/>
              </w:rPr>
              <w:t xml:space="preserve">, A. (2015), Schools for 21st-Century </w:t>
            </w:r>
            <w:proofErr w:type="spellStart"/>
            <w:r w:rsidRPr="00CD6CC5">
              <w:rPr>
                <w:rFonts w:ascii="Arial" w:hAnsi="Arial" w:cs="Arial"/>
                <w:bCs/>
                <w:sz w:val="18"/>
                <w:szCs w:val="20"/>
                <w:lang w:val="pl-PL"/>
              </w:rPr>
              <w:t>Learners</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Strong</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Leaders</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Confident</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Teachers</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Innovative</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Approaches</w:t>
            </w:r>
            <w:proofErr w:type="spellEnd"/>
            <w:r w:rsidRPr="00CD6CC5">
              <w:rPr>
                <w:rFonts w:ascii="Arial" w:hAnsi="Arial" w:cs="Arial"/>
                <w:bCs/>
                <w:sz w:val="18"/>
                <w:szCs w:val="20"/>
                <w:lang w:val="pl-PL"/>
              </w:rPr>
              <w:t xml:space="preserve">, International </w:t>
            </w:r>
            <w:proofErr w:type="spellStart"/>
            <w:r w:rsidRPr="00CD6CC5">
              <w:rPr>
                <w:rFonts w:ascii="Arial" w:hAnsi="Arial" w:cs="Arial"/>
                <w:bCs/>
                <w:sz w:val="18"/>
                <w:szCs w:val="20"/>
                <w:lang w:val="pl-PL"/>
              </w:rPr>
              <w:t>Summit</w:t>
            </w:r>
            <w:proofErr w:type="spellEnd"/>
            <w:r w:rsidRPr="00CD6CC5">
              <w:rPr>
                <w:rFonts w:ascii="Arial" w:hAnsi="Arial" w:cs="Arial"/>
                <w:bCs/>
                <w:sz w:val="18"/>
                <w:szCs w:val="20"/>
                <w:lang w:val="pl-PL"/>
              </w:rPr>
              <w:t xml:space="preserve"> on the </w:t>
            </w:r>
            <w:proofErr w:type="spellStart"/>
            <w:r w:rsidRPr="00CD6CC5">
              <w:rPr>
                <w:rFonts w:ascii="Arial" w:hAnsi="Arial" w:cs="Arial"/>
                <w:bCs/>
                <w:sz w:val="18"/>
                <w:szCs w:val="20"/>
                <w:lang w:val="pl-PL"/>
              </w:rPr>
              <w:t>Teaching</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Profession</w:t>
            </w:r>
            <w:proofErr w:type="spellEnd"/>
            <w:r w:rsidRPr="00CD6CC5">
              <w:rPr>
                <w:rFonts w:ascii="Arial" w:hAnsi="Arial" w:cs="Arial"/>
                <w:bCs/>
                <w:sz w:val="18"/>
                <w:szCs w:val="20"/>
                <w:lang w:val="pl-PL"/>
              </w:rPr>
              <w:t xml:space="preserve">, OECD Publishing, Paris, https://doi.org/10.1787/9789264231191-en. [4] Badanie elementów systemu pracy z uczniem zdolnym. www.ore.edu.pl/2014/12/raporty-z-badan/ [5] Dyrda, B. (2007). Zjawiska niepowodzeń szkolnych uczniów zdolnych. Rozpoznawanie i przeciwdziałanie. Kraków: Oficyna Wydawnicza Impuls. [6] Dyrda, B. (2010). Trudne dzieciństwo dziecka zdolnego. </w:t>
            </w:r>
            <w:proofErr w:type="spellStart"/>
            <w:r w:rsidRPr="00CD6CC5">
              <w:rPr>
                <w:rFonts w:ascii="Arial" w:hAnsi="Arial" w:cs="Arial"/>
                <w:bCs/>
                <w:sz w:val="18"/>
                <w:szCs w:val="20"/>
                <w:lang w:val="pl-PL"/>
              </w:rPr>
              <w:t>Chowanna</w:t>
            </w:r>
            <w:proofErr w:type="spellEnd"/>
            <w:r w:rsidRPr="00CD6CC5">
              <w:rPr>
                <w:rFonts w:ascii="Arial" w:hAnsi="Arial" w:cs="Arial"/>
                <w:bCs/>
                <w:sz w:val="18"/>
                <w:szCs w:val="20"/>
                <w:lang w:val="pl-PL"/>
              </w:rPr>
              <w:t xml:space="preserve">, 1, 109-117. [7] </w:t>
            </w:r>
            <w:proofErr w:type="spellStart"/>
            <w:r w:rsidRPr="00CD6CC5">
              <w:rPr>
                <w:rFonts w:ascii="Arial" w:hAnsi="Arial" w:cs="Arial"/>
                <w:bCs/>
                <w:sz w:val="18"/>
                <w:szCs w:val="20"/>
                <w:lang w:val="pl-PL"/>
              </w:rPr>
              <w:t>Lofthouse</w:t>
            </w:r>
            <w:proofErr w:type="spellEnd"/>
            <w:r w:rsidRPr="00CD6CC5">
              <w:rPr>
                <w:rFonts w:ascii="Arial" w:hAnsi="Arial" w:cs="Arial"/>
                <w:bCs/>
                <w:sz w:val="18"/>
                <w:szCs w:val="20"/>
                <w:lang w:val="pl-PL"/>
              </w:rPr>
              <w:t xml:space="preserve">, R. M., </w:t>
            </w:r>
            <w:proofErr w:type="spellStart"/>
            <w:r w:rsidRPr="00CD6CC5">
              <w:rPr>
                <w:rFonts w:ascii="Arial" w:hAnsi="Arial" w:cs="Arial"/>
                <w:bCs/>
                <w:sz w:val="18"/>
                <w:szCs w:val="20"/>
                <w:lang w:val="pl-PL"/>
              </w:rPr>
              <w:t>Leat</w:t>
            </w:r>
            <w:proofErr w:type="spellEnd"/>
            <w:r w:rsidRPr="00CD6CC5">
              <w:rPr>
                <w:rFonts w:ascii="Arial" w:hAnsi="Arial" w:cs="Arial"/>
                <w:bCs/>
                <w:sz w:val="18"/>
                <w:szCs w:val="20"/>
                <w:lang w:val="pl-PL"/>
              </w:rPr>
              <w:t xml:space="preserve">, D. i </w:t>
            </w:r>
            <w:proofErr w:type="spellStart"/>
            <w:r w:rsidRPr="00CD6CC5">
              <w:rPr>
                <w:rFonts w:ascii="Arial" w:hAnsi="Arial" w:cs="Arial"/>
                <w:bCs/>
                <w:sz w:val="18"/>
                <w:szCs w:val="20"/>
                <w:lang w:val="pl-PL"/>
              </w:rPr>
              <w:t>Towler</w:t>
            </w:r>
            <w:proofErr w:type="spellEnd"/>
            <w:r w:rsidRPr="00CD6CC5">
              <w:rPr>
                <w:rFonts w:ascii="Arial" w:hAnsi="Arial" w:cs="Arial"/>
                <w:bCs/>
                <w:sz w:val="18"/>
                <w:szCs w:val="20"/>
                <w:lang w:val="pl-PL"/>
              </w:rPr>
              <w:t xml:space="preserve">, C. (2010). </w:t>
            </w:r>
            <w:proofErr w:type="spellStart"/>
            <w:r w:rsidRPr="00CD6CC5">
              <w:rPr>
                <w:rFonts w:ascii="Arial" w:hAnsi="Arial" w:cs="Arial"/>
                <w:bCs/>
                <w:sz w:val="18"/>
                <w:szCs w:val="20"/>
                <w:lang w:val="pl-PL"/>
              </w:rPr>
              <w:t>Improving</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Teacher</w:t>
            </w:r>
            <w:proofErr w:type="spellEnd"/>
            <w:r w:rsidRPr="00CD6CC5">
              <w:rPr>
                <w:rFonts w:ascii="Arial" w:hAnsi="Arial" w:cs="Arial"/>
                <w:bCs/>
                <w:sz w:val="18"/>
                <w:szCs w:val="20"/>
                <w:lang w:val="pl-PL"/>
              </w:rPr>
              <w:t xml:space="preserve"> Coaching in Schools; A </w:t>
            </w:r>
            <w:proofErr w:type="spellStart"/>
            <w:r w:rsidRPr="00CD6CC5">
              <w:rPr>
                <w:rFonts w:ascii="Arial" w:hAnsi="Arial" w:cs="Arial"/>
                <w:bCs/>
                <w:sz w:val="18"/>
                <w:szCs w:val="20"/>
                <w:lang w:val="pl-PL"/>
              </w:rPr>
              <w:t>Practical</w:t>
            </w:r>
            <w:proofErr w:type="spellEnd"/>
            <w:r w:rsidRPr="00CD6CC5">
              <w:rPr>
                <w:rFonts w:ascii="Arial" w:hAnsi="Arial" w:cs="Arial"/>
                <w:bCs/>
                <w:sz w:val="18"/>
                <w:szCs w:val="20"/>
                <w:lang w:val="pl-PL"/>
              </w:rPr>
              <w:t xml:space="preserve"> Guide. Project Report. </w:t>
            </w:r>
            <w:proofErr w:type="spellStart"/>
            <w:r w:rsidRPr="00CD6CC5">
              <w:rPr>
                <w:rFonts w:ascii="Arial" w:hAnsi="Arial" w:cs="Arial"/>
                <w:bCs/>
                <w:sz w:val="18"/>
                <w:szCs w:val="20"/>
                <w:lang w:val="pl-PL"/>
              </w:rPr>
              <w:t>National</w:t>
            </w:r>
            <w:proofErr w:type="spellEnd"/>
            <w:r w:rsidRPr="00CD6CC5">
              <w:rPr>
                <w:rFonts w:ascii="Arial" w:hAnsi="Arial" w:cs="Arial"/>
                <w:bCs/>
                <w:sz w:val="18"/>
                <w:szCs w:val="20"/>
                <w:lang w:val="pl-PL"/>
              </w:rPr>
              <w:t xml:space="preserve"> College for </w:t>
            </w:r>
            <w:proofErr w:type="spellStart"/>
            <w:r w:rsidRPr="00CD6CC5">
              <w:rPr>
                <w:rFonts w:ascii="Arial" w:hAnsi="Arial" w:cs="Arial"/>
                <w:bCs/>
                <w:sz w:val="18"/>
                <w:szCs w:val="20"/>
                <w:lang w:val="pl-PL"/>
              </w:rPr>
              <w:t>Teaching</w:t>
            </w:r>
            <w:proofErr w:type="spellEnd"/>
            <w:r w:rsidRPr="00CD6CC5">
              <w:rPr>
                <w:rFonts w:ascii="Arial" w:hAnsi="Arial" w:cs="Arial"/>
                <w:bCs/>
                <w:sz w:val="18"/>
                <w:szCs w:val="20"/>
                <w:lang w:val="pl-PL"/>
              </w:rPr>
              <w:t xml:space="preserve"> and </w:t>
            </w:r>
            <w:proofErr w:type="spellStart"/>
            <w:r w:rsidRPr="00CD6CC5">
              <w:rPr>
                <w:rFonts w:ascii="Arial" w:hAnsi="Arial" w:cs="Arial"/>
                <w:bCs/>
                <w:sz w:val="18"/>
                <w:szCs w:val="20"/>
                <w:lang w:val="pl-PL"/>
              </w:rPr>
              <w:t>Leadership</w:t>
            </w:r>
            <w:proofErr w:type="spellEnd"/>
            <w:r w:rsidRPr="00CD6CC5">
              <w:rPr>
                <w:rFonts w:ascii="Arial" w:hAnsi="Arial" w:cs="Arial"/>
                <w:bCs/>
                <w:sz w:val="18"/>
                <w:szCs w:val="20"/>
                <w:lang w:val="pl-PL"/>
              </w:rPr>
              <w:t xml:space="preserve">. [8] Palmer, S. i Szymańska, K. (2007). </w:t>
            </w:r>
            <w:proofErr w:type="spellStart"/>
            <w:r w:rsidRPr="00CD6CC5">
              <w:rPr>
                <w:rFonts w:ascii="Arial" w:hAnsi="Arial" w:cs="Arial"/>
                <w:bCs/>
                <w:sz w:val="18"/>
                <w:szCs w:val="20"/>
                <w:lang w:val="pl-PL"/>
              </w:rPr>
              <w:t>Cognitive</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behavioural</w:t>
            </w:r>
            <w:proofErr w:type="spellEnd"/>
            <w:r w:rsidRPr="00CD6CC5">
              <w:rPr>
                <w:rFonts w:ascii="Arial" w:hAnsi="Arial" w:cs="Arial"/>
                <w:bCs/>
                <w:sz w:val="18"/>
                <w:szCs w:val="20"/>
                <w:lang w:val="pl-PL"/>
              </w:rPr>
              <w:t xml:space="preserve"> coaching: </w:t>
            </w:r>
            <w:proofErr w:type="spellStart"/>
            <w:r w:rsidRPr="00CD6CC5">
              <w:rPr>
                <w:rFonts w:ascii="Arial" w:hAnsi="Arial" w:cs="Arial"/>
                <w:bCs/>
                <w:sz w:val="18"/>
                <w:szCs w:val="20"/>
                <w:lang w:val="pl-PL"/>
              </w:rPr>
              <w:t>an</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integrative</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approach</w:t>
            </w:r>
            <w:proofErr w:type="spellEnd"/>
            <w:r w:rsidRPr="00CD6CC5">
              <w:rPr>
                <w:rFonts w:ascii="Arial" w:hAnsi="Arial" w:cs="Arial"/>
                <w:bCs/>
                <w:sz w:val="18"/>
                <w:szCs w:val="20"/>
                <w:lang w:val="pl-PL"/>
              </w:rPr>
              <w:t xml:space="preserve">. W: S. Palmer i A. </w:t>
            </w:r>
            <w:proofErr w:type="spellStart"/>
            <w:r w:rsidRPr="00CD6CC5">
              <w:rPr>
                <w:rFonts w:ascii="Arial" w:hAnsi="Arial" w:cs="Arial"/>
                <w:bCs/>
                <w:sz w:val="18"/>
                <w:szCs w:val="20"/>
                <w:lang w:val="pl-PL"/>
              </w:rPr>
              <w:t>Whybrow</w:t>
            </w:r>
            <w:proofErr w:type="spellEnd"/>
            <w:r w:rsidRPr="00CD6CC5">
              <w:rPr>
                <w:rFonts w:ascii="Arial" w:hAnsi="Arial" w:cs="Arial"/>
                <w:bCs/>
                <w:sz w:val="18"/>
                <w:szCs w:val="20"/>
                <w:lang w:val="pl-PL"/>
              </w:rPr>
              <w:t xml:space="preserve"> (red), </w:t>
            </w:r>
            <w:proofErr w:type="spellStart"/>
            <w:r w:rsidRPr="00CD6CC5">
              <w:rPr>
                <w:rFonts w:ascii="Arial" w:hAnsi="Arial" w:cs="Arial"/>
                <w:bCs/>
                <w:sz w:val="18"/>
                <w:szCs w:val="20"/>
                <w:lang w:val="pl-PL"/>
              </w:rPr>
              <w:t>Handbook</w:t>
            </w:r>
            <w:proofErr w:type="spellEnd"/>
            <w:r w:rsidRPr="00CD6CC5">
              <w:rPr>
                <w:rFonts w:ascii="Arial" w:hAnsi="Arial" w:cs="Arial"/>
                <w:bCs/>
                <w:sz w:val="18"/>
                <w:szCs w:val="20"/>
                <w:lang w:val="pl-PL"/>
              </w:rPr>
              <w:t xml:space="preserve"> of Coaching </w:t>
            </w:r>
            <w:proofErr w:type="spellStart"/>
            <w:r w:rsidRPr="00CD6CC5">
              <w:rPr>
                <w:rFonts w:ascii="Arial" w:hAnsi="Arial" w:cs="Arial"/>
                <w:bCs/>
                <w:sz w:val="18"/>
                <w:szCs w:val="20"/>
                <w:lang w:val="pl-PL"/>
              </w:rPr>
              <w:t>Psychology</w:t>
            </w:r>
            <w:proofErr w:type="spellEnd"/>
            <w:r w:rsidRPr="00CD6CC5">
              <w:rPr>
                <w:rFonts w:ascii="Arial" w:hAnsi="Arial" w:cs="Arial"/>
                <w:bCs/>
                <w:sz w:val="18"/>
                <w:szCs w:val="20"/>
                <w:lang w:val="pl-PL"/>
              </w:rPr>
              <w:t xml:space="preserve">: A Guide for </w:t>
            </w:r>
            <w:proofErr w:type="spellStart"/>
            <w:r w:rsidRPr="00CD6CC5">
              <w:rPr>
                <w:rFonts w:ascii="Arial" w:hAnsi="Arial" w:cs="Arial"/>
                <w:bCs/>
                <w:sz w:val="18"/>
                <w:szCs w:val="20"/>
                <w:lang w:val="pl-PL"/>
              </w:rPr>
              <w:t>Practitioners</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London:Routledge</w:t>
            </w:r>
            <w:proofErr w:type="spellEnd"/>
            <w:r w:rsidRPr="00CD6CC5">
              <w:rPr>
                <w:rFonts w:ascii="Arial" w:hAnsi="Arial" w:cs="Arial"/>
                <w:bCs/>
                <w:sz w:val="18"/>
                <w:szCs w:val="20"/>
                <w:lang w:val="pl-PL"/>
              </w:rPr>
              <w:t xml:space="preserve">. [9] </w:t>
            </w:r>
            <w:proofErr w:type="spellStart"/>
            <w:r w:rsidRPr="00CD6CC5">
              <w:rPr>
                <w:rFonts w:ascii="Arial" w:hAnsi="Arial" w:cs="Arial"/>
                <w:bCs/>
                <w:sz w:val="18"/>
                <w:szCs w:val="20"/>
                <w:lang w:val="pl-PL"/>
              </w:rPr>
              <w:t>Passmore</w:t>
            </w:r>
            <w:proofErr w:type="spellEnd"/>
            <w:r w:rsidRPr="00CD6CC5">
              <w:rPr>
                <w:rFonts w:ascii="Arial" w:hAnsi="Arial" w:cs="Arial"/>
                <w:bCs/>
                <w:sz w:val="18"/>
                <w:szCs w:val="20"/>
                <w:lang w:val="pl-PL"/>
              </w:rPr>
              <w:t xml:space="preserve">, J. (2006). Coaching </w:t>
            </w:r>
            <w:proofErr w:type="spellStart"/>
            <w:r w:rsidRPr="00CD6CC5">
              <w:rPr>
                <w:rFonts w:ascii="Arial" w:hAnsi="Arial" w:cs="Arial"/>
                <w:bCs/>
                <w:sz w:val="18"/>
                <w:szCs w:val="20"/>
                <w:lang w:val="pl-PL"/>
              </w:rPr>
              <w:t>Psychology</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Applying</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an</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integrated</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approach</w:t>
            </w:r>
            <w:proofErr w:type="spellEnd"/>
            <w:r w:rsidRPr="00CD6CC5">
              <w:rPr>
                <w:rFonts w:ascii="Arial" w:hAnsi="Arial" w:cs="Arial"/>
                <w:bCs/>
                <w:sz w:val="18"/>
                <w:szCs w:val="20"/>
                <w:lang w:val="pl-PL"/>
              </w:rPr>
              <w:t xml:space="preserve"> in </w:t>
            </w:r>
            <w:proofErr w:type="spellStart"/>
            <w:r w:rsidRPr="00CD6CC5">
              <w:rPr>
                <w:rFonts w:ascii="Arial" w:hAnsi="Arial" w:cs="Arial"/>
                <w:bCs/>
                <w:sz w:val="18"/>
                <w:szCs w:val="20"/>
                <w:lang w:val="pl-PL"/>
              </w:rPr>
              <w:t>education</w:t>
            </w:r>
            <w:proofErr w:type="spellEnd"/>
            <w:r w:rsidRPr="00CD6CC5">
              <w:rPr>
                <w:rFonts w:ascii="Arial" w:hAnsi="Arial" w:cs="Arial"/>
                <w:bCs/>
                <w:sz w:val="18"/>
                <w:szCs w:val="20"/>
                <w:lang w:val="pl-PL"/>
              </w:rPr>
              <w:t xml:space="preserve">. The of </w:t>
            </w:r>
            <w:proofErr w:type="spellStart"/>
            <w:r w:rsidRPr="00CD6CC5">
              <w:rPr>
                <w:rFonts w:ascii="Arial" w:hAnsi="Arial" w:cs="Arial"/>
                <w:bCs/>
                <w:sz w:val="18"/>
                <w:szCs w:val="20"/>
                <w:lang w:val="pl-PL"/>
              </w:rPr>
              <w:t>Leadership</w:t>
            </w:r>
            <w:proofErr w:type="spellEnd"/>
            <w:r w:rsidRPr="00CD6CC5">
              <w:rPr>
                <w:rFonts w:ascii="Arial" w:hAnsi="Arial" w:cs="Arial"/>
                <w:bCs/>
                <w:sz w:val="18"/>
                <w:szCs w:val="20"/>
                <w:lang w:val="pl-PL"/>
              </w:rPr>
              <w:t xml:space="preserve"> in Public Services. 2, 27–33. [10]</w:t>
            </w:r>
            <w:proofErr w:type="spellStart"/>
            <w:r w:rsidRPr="00CD6CC5">
              <w:rPr>
                <w:rFonts w:ascii="Arial" w:hAnsi="Arial" w:cs="Arial"/>
                <w:bCs/>
                <w:sz w:val="18"/>
                <w:szCs w:val="20"/>
                <w:lang w:val="pl-PL"/>
              </w:rPr>
              <w:t>Crocker</w:t>
            </w:r>
            <w:proofErr w:type="spellEnd"/>
            <w:r w:rsidRPr="00CD6CC5">
              <w:rPr>
                <w:rFonts w:ascii="Arial" w:hAnsi="Arial" w:cs="Arial"/>
                <w:bCs/>
                <w:sz w:val="18"/>
                <w:szCs w:val="20"/>
                <w:lang w:val="pl-PL"/>
              </w:rPr>
              <w:t xml:space="preserve">, J., </w:t>
            </w:r>
            <w:proofErr w:type="spellStart"/>
            <w:r w:rsidRPr="00CD6CC5">
              <w:rPr>
                <w:rFonts w:ascii="Arial" w:hAnsi="Arial" w:cs="Arial"/>
                <w:bCs/>
                <w:sz w:val="18"/>
                <w:szCs w:val="20"/>
                <w:lang w:val="pl-PL"/>
              </w:rPr>
              <w:t>Karpinski</w:t>
            </w:r>
            <w:proofErr w:type="spellEnd"/>
            <w:r w:rsidRPr="00CD6CC5">
              <w:rPr>
                <w:rFonts w:ascii="Arial" w:hAnsi="Arial" w:cs="Arial"/>
                <w:bCs/>
                <w:sz w:val="18"/>
                <w:szCs w:val="20"/>
                <w:lang w:val="pl-PL"/>
              </w:rPr>
              <w:t xml:space="preserve">, A., Quinn, D. M., i Chase, S. K. (2003). </w:t>
            </w:r>
            <w:proofErr w:type="spellStart"/>
            <w:r w:rsidRPr="00CD6CC5">
              <w:rPr>
                <w:rFonts w:ascii="Arial" w:hAnsi="Arial" w:cs="Arial"/>
                <w:bCs/>
                <w:sz w:val="18"/>
                <w:szCs w:val="20"/>
                <w:lang w:val="pl-PL"/>
              </w:rPr>
              <w:t>When</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Grades</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Determine</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Self-Worth</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Consequences</w:t>
            </w:r>
            <w:proofErr w:type="spellEnd"/>
            <w:r w:rsidRPr="00CD6CC5">
              <w:rPr>
                <w:rFonts w:ascii="Arial" w:hAnsi="Arial" w:cs="Arial"/>
                <w:bCs/>
                <w:sz w:val="18"/>
                <w:szCs w:val="20"/>
                <w:lang w:val="pl-PL"/>
              </w:rPr>
              <w:t xml:space="preserve"> of </w:t>
            </w:r>
            <w:proofErr w:type="spellStart"/>
            <w:r w:rsidRPr="00CD6CC5">
              <w:rPr>
                <w:rFonts w:ascii="Arial" w:hAnsi="Arial" w:cs="Arial"/>
                <w:bCs/>
                <w:sz w:val="18"/>
                <w:szCs w:val="20"/>
                <w:lang w:val="pl-PL"/>
              </w:rPr>
              <w:t>Contingent</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Self-Worth</w:t>
            </w:r>
            <w:proofErr w:type="spellEnd"/>
            <w:r w:rsidRPr="00CD6CC5">
              <w:rPr>
                <w:rFonts w:ascii="Arial" w:hAnsi="Arial" w:cs="Arial"/>
                <w:bCs/>
                <w:sz w:val="18"/>
                <w:szCs w:val="20"/>
                <w:lang w:val="pl-PL"/>
              </w:rPr>
              <w:t xml:space="preserve"> for Male and </w:t>
            </w:r>
            <w:proofErr w:type="spellStart"/>
            <w:r w:rsidRPr="00CD6CC5">
              <w:rPr>
                <w:rFonts w:ascii="Arial" w:hAnsi="Arial" w:cs="Arial"/>
                <w:bCs/>
                <w:sz w:val="18"/>
                <w:szCs w:val="20"/>
                <w:lang w:val="pl-PL"/>
              </w:rPr>
              <w:t>Female</w:t>
            </w:r>
            <w:proofErr w:type="spellEnd"/>
            <w:r w:rsidRPr="00CD6CC5">
              <w:rPr>
                <w:rFonts w:ascii="Arial" w:hAnsi="Arial" w:cs="Arial"/>
                <w:bCs/>
                <w:sz w:val="18"/>
                <w:szCs w:val="20"/>
                <w:lang w:val="pl-PL"/>
              </w:rPr>
              <w:t xml:space="preserve"> Engineering and </w:t>
            </w:r>
            <w:proofErr w:type="spellStart"/>
            <w:r w:rsidRPr="00CD6CC5">
              <w:rPr>
                <w:rFonts w:ascii="Arial" w:hAnsi="Arial" w:cs="Arial"/>
                <w:bCs/>
                <w:sz w:val="18"/>
                <w:szCs w:val="20"/>
                <w:lang w:val="pl-PL"/>
              </w:rPr>
              <w:t>Psychology</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Majors</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Journal</w:t>
            </w:r>
            <w:proofErr w:type="spellEnd"/>
            <w:r w:rsidRPr="00CD6CC5">
              <w:rPr>
                <w:rFonts w:ascii="Arial" w:hAnsi="Arial" w:cs="Arial"/>
                <w:bCs/>
                <w:sz w:val="18"/>
                <w:szCs w:val="20"/>
                <w:lang w:val="pl-PL"/>
              </w:rPr>
              <w:t xml:space="preserve"> of </w:t>
            </w:r>
            <w:proofErr w:type="spellStart"/>
            <w:r w:rsidRPr="00CD6CC5">
              <w:rPr>
                <w:rFonts w:ascii="Arial" w:hAnsi="Arial" w:cs="Arial"/>
                <w:bCs/>
                <w:sz w:val="18"/>
                <w:szCs w:val="20"/>
                <w:lang w:val="pl-PL"/>
              </w:rPr>
              <w:t>Personality</w:t>
            </w:r>
            <w:proofErr w:type="spellEnd"/>
            <w:r w:rsidRPr="00CD6CC5">
              <w:rPr>
                <w:rFonts w:ascii="Arial" w:hAnsi="Arial" w:cs="Arial"/>
                <w:bCs/>
                <w:sz w:val="18"/>
                <w:szCs w:val="20"/>
                <w:lang w:val="pl-PL"/>
              </w:rPr>
              <w:t xml:space="preserve"> and </w:t>
            </w:r>
            <w:proofErr w:type="spellStart"/>
            <w:r w:rsidRPr="00CD6CC5">
              <w:rPr>
                <w:rFonts w:ascii="Arial" w:hAnsi="Arial" w:cs="Arial"/>
                <w:bCs/>
                <w:sz w:val="18"/>
                <w:szCs w:val="20"/>
                <w:lang w:val="pl-PL"/>
              </w:rPr>
              <w:t>Social</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Psychology</w:t>
            </w:r>
            <w:proofErr w:type="spellEnd"/>
            <w:r w:rsidRPr="00CD6CC5">
              <w:rPr>
                <w:rFonts w:ascii="Arial" w:hAnsi="Arial" w:cs="Arial"/>
                <w:bCs/>
                <w:sz w:val="18"/>
                <w:szCs w:val="20"/>
                <w:lang w:val="pl-PL"/>
              </w:rPr>
              <w:t xml:space="preserve">, 85(3), 507-516. [11] </w:t>
            </w:r>
            <w:proofErr w:type="spellStart"/>
            <w:r w:rsidRPr="00CD6CC5">
              <w:rPr>
                <w:rFonts w:ascii="Arial" w:hAnsi="Arial" w:cs="Arial"/>
                <w:bCs/>
                <w:sz w:val="18"/>
                <w:szCs w:val="20"/>
                <w:lang w:val="pl-PL"/>
              </w:rPr>
              <w:t>Crocker</w:t>
            </w:r>
            <w:proofErr w:type="spellEnd"/>
            <w:r w:rsidRPr="00CD6CC5">
              <w:rPr>
                <w:rFonts w:ascii="Arial" w:hAnsi="Arial" w:cs="Arial"/>
                <w:bCs/>
                <w:sz w:val="18"/>
                <w:szCs w:val="20"/>
                <w:lang w:val="pl-PL"/>
              </w:rPr>
              <w:t xml:space="preserve">, J., Lee, S. J., i Park, L. E. (2004). The </w:t>
            </w:r>
            <w:proofErr w:type="spellStart"/>
            <w:r w:rsidRPr="00CD6CC5">
              <w:rPr>
                <w:rFonts w:ascii="Arial" w:hAnsi="Arial" w:cs="Arial"/>
                <w:bCs/>
                <w:sz w:val="18"/>
                <w:szCs w:val="20"/>
                <w:lang w:val="pl-PL"/>
              </w:rPr>
              <w:t>pursuit</w:t>
            </w:r>
            <w:proofErr w:type="spellEnd"/>
            <w:r w:rsidRPr="00CD6CC5">
              <w:rPr>
                <w:rFonts w:ascii="Arial" w:hAnsi="Arial" w:cs="Arial"/>
                <w:bCs/>
                <w:sz w:val="18"/>
                <w:szCs w:val="20"/>
                <w:lang w:val="pl-PL"/>
              </w:rPr>
              <w:t xml:space="preserve"> of </w:t>
            </w:r>
            <w:proofErr w:type="spellStart"/>
            <w:r w:rsidRPr="00CD6CC5">
              <w:rPr>
                <w:rFonts w:ascii="Arial" w:hAnsi="Arial" w:cs="Arial"/>
                <w:bCs/>
                <w:sz w:val="18"/>
                <w:szCs w:val="20"/>
                <w:lang w:val="pl-PL"/>
              </w:rPr>
              <w:t>self-esteem</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Implications</w:t>
            </w:r>
            <w:proofErr w:type="spellEnd"/>
            <w:r w:rsidRPr="00CD6CC5">
              <w:rPr>
                <w:rFonts w:ascii="Arial" w:hAnsi="Arial" w:cs="Arial"/>
                <w:bCs/>
                <w:sz w:val="18"/>
                <w:szCs w:val="20"/>
                <w:lang w:val="pl-PL"/>
              </w:rPr>
              <w:t xml:space="preserve"> for </w:t>
            </w:r>
            <w:proofErr w:type="spellStart"/>
            <w:r w:rsidRPr="00CD6CC5">
              <w:rPr>
                <w:rFonts w:ascii="Arial" w:hAnsi="Arial" w:cs="Arial"/>
                <w:bCs/>
                <w:sz w:val="18"/>
                <w:szCs w:val="20"/>
                <w:lang w:val="pl-PL"/>
              </w:rPr>
              <w:t>good</w:t>
            </w:r>
            <w:proofErr w:type="spellEnd"/>
            <w:r w:rsidRPr="00CD6CC5">
              <w:rPr>
                <w:rFonts w:ascii="Arial" w:hAnsi="Arial" w:cs="Arial"/>
                <w:bCs/>
                <w:sz w:val="18"/>
                <w:szCs w:val="20"/>
                <w:lang w:val="pl-PL"/>
              </w:rPr>
              <w:t xml:space="preserve"> and </w:t>
            </w:r>
            <w:proofErr w:type="spellStart"/>
            <w:r w:rsidRPr="00CD6CC5">
              <w:rPr>
                <w:rFonts w:ascii="Arial" w:hAnsi="Arial" w:cs="Arial"/>
                <w:bCs/>
                <w:sz w:val="18"/>
                <w:szCs w:val="20"/>
                <w:lang w:val="pl-PL"/>
              </w:rPr>
              <w:t>evil</w:t>
            </w:r>
            <w:proofErr w:type="spellEnd"/>
            <w:r w:rsidRPr="00CD6CC5">
              <w:rPr>
                <w:rFonts w:ascii="Arial" w:hAnsi="Arial" w:cs="Arial"/>
                <w:bCs/>
                <w:sz w:val="18"/>
                <w:szCs w:val="20"/>
                <w:lang w:val="pl-PL"/>
              </w:rPr>
              <w:t xml:space="preserve">. W: A. G. Miller (red.), The </w:t>
            </w:r>
            <w:proofErr w:type="spellStart"/>
            <w:r w:rsidRPr="00CD6CC5">
              <w:rPr>
                <w:rFonts w:ascii="Arial" w:hAnsi="Arial" w:cs="Arial"/>
                <w:bCs/>
                <w:sz w:val="18"/>
                <w:szCs w:val="20"/>
                <w:lang w:val="pl-PL"/>
              </w:rPr>
              <w:t>social</w:t>
            </w:r>
            <w:proofErr w:type="spellEnd"/>
            <w:r w:rsidRPr="00CD6CC5">
              <w:rPr>
                <w:rFonts w:ascii="Arial" w:hAnsi="Arial" w:cs="Arial"/>
                <w:bCs/>
                <w:sz w:val="18"/>
                <w:szCs w:val="20"/>
                <w:lang w:val="pl-PL"/>
              </w:rPr>
              <w:t xml:space="preserve"> </w:t>
            </w:r>
            <w:proofErr w:type="spellStart"/>
            <w:r w:rsidRPr="00CD6CC5">
              <w:rPr>
                <w:rFonts w:ascii="Arial" w:hAnsi="Arial" w:cs="Arial"/>
                <w:bCs/>
                <w:sz w:val="18"/>
                <w:szCs w:val="20"/>
                <w:lang w:val="pl-PL"/>
              </w:rPr>
              <w:t>psychology</w:t>
            </w:r>
            <w:proofErr w:type="spellEnd"/>
            <w:r w:rsidRPr="00CD6CC5">
              <w:rPr>
                <w:rFonts w:ascii="Arial" w:hAnsi="Arial" w:cs="Arial"/>
                <w:bCs/>
                <w:sz w:val="18"/>
                <w:szCs w:val="20"/>
                <w:lang w:val="pl-PL"/>
              </w:rPr>
              <w:t xml:space="preserve"> of </w:t>
            </w:r>
            <w:proofErr w:type="spellStart"/>
            <w:r w:rsidRPr="00CD6CC5">
              <w:rPr>
                <w:rFonts w:ascii="Arial" w:hAnsi="Arial" w:cs="Arial"/>
                <w:bCs/>
                <w:sz w:val="18"/>
                <w:szCs w:val="20"/>
                <w:lang w:val="pl-PL"/>
              </w:rPr>
              <w:t>good</w:t>
            </w:r>
            <w:proofErr w:type="spellEnd"/>
            <w:r w:rsidRPr="00CD6CC5">
              <w:rPr>
                <w:rFonts w:ascii="Arial" w:hAnsi="Arial" w:cs="Arial"/>
                <w:bCs/>
                <w:sz w:val="18"/>
                <w:szCs w:val="20"/>
                <w:lang w:val="pl-PL"/>
              </w:rPr>
              <w:t xml:space="preserve"> and </w:t>
            </w:r>
            <w:proofErr w:type="spellStart"/>
            <w:r w:rsidRPr="00CD6CC5">
              <w:rPr>
                <w:rFonts w:ascii="Arial" w:hAnsi="Arial" w:cs="Arial"/>
                <w:bCs/>
                <w:sz w:val="18"/>
                <w:szCs w:val="20"/>
                <w:lang w:val="pl-PL"/>
              </w:rPr>
              <w:t>evil</w:t>
            </w:r>
            <w:proofErr w:type="spellEnd"/>
            <w:r w:rsidRPr="00CD6CC5">
              <w:rPr>
                <w:rFonts w:ascii="Arial" w:hAnsi="Arial" w:cs="Arial"/>
                <w:bCs/>
                <w:sz w:val="18"/>
                <w:szCs w:val="20"/>
                <w:lang w:val="pl-PL"/>
              </w:rPr>
              <w:t xml:space="preserve">, 271- 302. New York: </w:t>
            </w:r>
            <w:proofErr w:type="spellStart"/>
            <w:r w:rsidRPr="00CD6CC5">
              <w:rPr>
                <w:rFonts w:ascii="Arial" w:hAnsi="Arial" w:cs="Arial"/>
                <w:bCs/>
                <w:sz w:val="18"/>
                <w:szCs w:val="20"/>
                <w:lang w:val="pl-PL"/>
              </w:rPr>
              <w:t>Guilford</w:t>
            </w:r>
            <w:proofErr w:type="spellEnd"/>
            <w:r w:rsidRPr="00CD6CC5">
              <w:rPr>
                <w:rFonts w:ascii="Arial" w:hAnsi="Arial" w:cs="Arial"/>
                <w:bCs/>
                <w:sz w:val="18"/>
                <w:szCs w:val="20"/>
                <w:lang w:val="pl-PL"/>
              </w:rPr>
              <w:t xml:space="preserve"> Press. [12] </w:t>
            </w:r>
            <w:proofErr w:type="spellStart"/>
            <w:r w:rsidRPr="00CD6CC5">
              <w:rPr>
                <w:rFonts w:ascii="Arial" w:hAnsi="Arial" w:cs="Arial"/>
                <w:bCs/>
                <w:sz w:val="18"/>
                <w:szCs w:val="20"/>
                <w:lang w:val="pl-PL"/>
              </w:rPr>
              <w:t>Góralewska</w:t>
            </w:r>
            <w:proofErr w:type="spellEnd"/>
            <w:r w:rsidRPr="00CD6CC5">
              <w:rPr>
                <w:rFonts w:ascii="Arial" w:hAnsi="Arial" w:cs="Arial"/>
                <w:bCs/>
                <w:sz w:val="18"/>
                <w:szCs w:val="20"/>
                <w:lang w:val="pl-PL"/>
              </w:rPr>
              <w:t xml:space="preserve">-Słońska, A. (2011). Poczucie własnej wartości jako potencjał jednostki. Problemy </w:t>
            </w:r>
            <w:proofErr w:type="spellStart"/>
            <w:r w:rsidRPr="00CD6CC5">
              <w:rPr>
                <w:rFonts w:ascii="Arial" w:hAnsi="Arial" w:cs="Arial"/>
                <w:bCs/>
                <w:sz w:val="18"/>
                <w:szCs w:val="20"/>
                <w:lang w:val="pl-PL"/>
              </w:rPr>
              <w:t>Profesjologii</w:t>
            </w:r>
            <w:proofErr w:type="spellEnd"/>
            <w:r w:rsidRPr="00CD6CC5">
              <w:rPr>
                <w:rFonts w:ascii="Arial" w:hAnsi="Arial" w:cs="Arial"/>
                <w:bCs/>
                <w:sz w:val="18"/>
                <w:szCs w:val="20"/>
                <w:lang w:val="pl-PL"/>
              </w:rPr>
              <w:t xml:space="preserve"> 2, 97-112.</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02F7E">
        <w:trPr>
          <w:trHeight w:val="683"/>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Odniesienie do kwalifikacji o zbliżonym charakterze oraz wskazanie kwalifikacji ujętych w ZRK zawierających wspólne zestawy efektów uczenia się:</w:t>
            </w:r>
            <w:r>
              <w:rPr>
                <w:rFonts w:ascii="Arial" w:hAnsi="Arial" w:cs="Arial"/>
                <w:b/>
                <w:bCs/>
                <w:sz w:val="18"/>
                <w:szCs w:val="20"/>
                <w:lang w:val="pl-PL"/>
              </w:rPr>
              <w:t xml:space="preserve"> </w:t>
            </w:r>
            <w:r w:rsidR="00CD6CC5" w:rsidRPr="00CD6CC5">
              <w:rPr>
                <w:rFonts w:ascii="Arial" w:hAnsi="Arial" w:cs="Arial"/>
                <w:bCs/>
                <w:sz w:val="18"/>
                <w:szCs w:val="20"/>
                <w:lang w:val="pl-PL"/>
              </w:rPr>
              <w:t xml:space="preserve">Kwalifikacja „Diagnoza potencjału i prowadzenie rozmów z uczniem z wykorzystaniem metod </w:t>
            </w:r>
            <w:proofErr w:type="spellStart"/>
            <w:r w:rsidR="00CD6CC5" w:rsidRPr="00CD6CC5">
              <w:rPr>
                <w:rFonts w:ascii="Arial" w:hAnsi="Arial" w:cs="Arial"/>
                <w:bCs/>
                <w:sz w:val="18"/>
                <w:szCs w:val="20"/>
                <w:lang w:val="pl-PL"/>
              </w:rPr>
              <w:t>coachingowych</w:t>
            </w:r>
            <w:proofErr w:type="spellEnd"/>
            <w:r w:rsidR="00CD6CC5" w:rsidRPr="00CD6CC5">
              <w:rPr>
                <w:rFonts w:ascii="Arial" w:hAnsi="Arial" w:cs="Arial"/>
                <w:bCs/>
                <w:sz w:val="18"/>
                <w:szCs w:val="20"/>
                <w:lang w:val="pl-PL"/>
              </w:rPr>
              <w:t xml:space="preserve">” wykazuje podobieństwo w zakresie części wykorzystywanych metod pracy z uczniem oraz przyjmowanej perspektywy (koncentracja na potencjale i mocnych stronach ucznia)z kwalifikacją rynkową „Prowadzenie </w:t>
            </w:r>
            <w:proofErr w:type="spellStart"/>
            <w:r w:rsidR="00CD6CC5" w:rsidRPr="00CD6CC5">
              <w:rPr>
                <w:rFonts w:ascii="Arial" w:hAnsi="Arial" w:cs="Arial"/>
                <w:bCs/>
                <w:sz w:val="18"/>
                <w:szCs w:val="20"/>
                <w:lang w:val="pl-PL"/>
              </w:rPr>
              <w:t>tutoringu</w:t>
            </w:r>
            <w:proofErr w:type="spellEnd"/>
            <w:r w:rsidR="00CD6CC5" w:rsidRPr="00CD6CC5">
              <w:rPr>
                <w:rFonts w:ascii="Arial" w:hAnsi="Arial" w:cs="Arial"/>
                <w:bCs/>
                <w:sz w:val="18"/>
                <w:szCs w:val="20"/>
                <w:lang w:val="pl-PL"/>
              </w:rPr>
              <w:t xml:space="preserve"> szkolnego” (obecnie kwalifikacja jest zgłoszona do ZRK, ale trwają prace nad jej wprowadzeniem) . Jednak kwalifikacja „Diagnoza potencjału i prowadzenie rozmów z uczniem z wykorzystaniem metod </w:t>
            </w:r>
            <w:proofErr w:type="spellStart"/>
            <w:r w:rsidR="00CD6CC5" w:rsidRPr="00CD6CC5">
              <w:rPr>
                <w:rFonts w:ascii="Arial" w:hAnsi="Arial" w:cs="Arial"/>
                <w:bCs/>
                <w:sz w:val="18"/>
                <w:szCs w:val="20"/>
                <w:lang w:val="pl-PL"/>
              </w:rPr>
              <w:t>coachingowych</w:t>
            </w:r>
            <w:proofErr w:type="spellEnd"/>
            <w:r w:rsidR="00CD6CC5" w:rsidRPr="00CD6CC5">
              <w:rPr>
                <w:rFonts w:ascii="Arial" w:hAnsi="Arial" w:cs="Arial"/>
                <w:bCs/>
                <w:sz w:val="18"/>
                <w:szCs w:val="20"/>
                <w:lang w:val="pl-PL"/>
              </w:rPr>
              <w:t>” obejmuje zdecydowanie węższy zakres działań, koncentrujący się na jednej wybranej metodzie pracy z uczniem</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Typowe możliwości wykorzystania kwalifikacji:</w:t>
            </w:r>
          </w:p>
          <w:p w:rsidR="00102F7E" w:rsidRPr="00102F7E" w:rsidRDefault="00CD6CC5" w:rsidP="007E4966">
            <w:pPr>
              <w:spacing w:line="276" w:lineRule="auto"/>
              <w:jc w:val="both"/>
              <w:rPr>
                <w:rFonts w:ascii="Arial" w:hAnsi="Arial" w:cs="Arial"/>
                <w:bCs/>
                <w:sz w:val="18"/>
                <w:szCs w:val="20"/>
                <w:lang w:val="pl-PL"/>
              </w:rPr>
            </w:pPr>
            <w:r w:rsidRPr="00CD6CC5">
              <w:rPr>
                <w:rFonts w:ascii="Arial" w:hAnsi="Arial" w:cs="Arial"/>
                <w:bCs/>
                <w:sz w:val="18"/>
                <w:szCs w:val="20"/>
                <w:lang w:val="pl-PL"/>
              </w:rPr>
              <w:t>Kwalifikacja ta jest przeznaczona przede wszystkim dla osób zatrudnionych w placówkach oświatowych i wychowawczych, tj. na co dzień pracujących z dziećmi i młodzieżą. Osoby posiadające tę kwalifikację mogą wykorzystywać ją w swoje dotychczasowej pracy, w celu podniesienia efektywności i skuteczności podejmowanych działań. Kwalifikacja wspiera profesjonalizm i buduje efektywność zawodową na następujących stanowiskach: nauczyciel przedmiotowy, wychowawca w szkole, wychowawca w ośrodkach wychowawczych, opiekun w świetlicach środowiskowych, pedagog szkolny, psycholog szkolny.</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102F7E" w:rsidRPr="00102F7E" w:rsidRDefault="00102F7E" w:rsidP="007E4966">
            <w:pPr>
              <w:spacing w:line="276" w:lineRule="auto"/>
              <w:jc w:val="both"/>
              <w:rPr>
                <w:rFonts w:ascii="Arial" w:hAnsi="Arial" w:cs="Arial"/>
                <w:b/>
                <w:bCs/>
                <w:sz w:val="18"/>
                <w:szCs w:val="20"/>
                <w:lang w:val="pl-PL"/>
              </w:rPr>
            </w:pPr>
            <w:r w:rsidRPr="00102F7E">
              <w:rPr>
                <w:rFonts w:ascii="Arial" w:hAnsi="Arial" w:cs="Arial"/>
                <w:b/>
                <w:bCs/>
                <w:sz w:val="18"/>
                <w:szCs w:val="20"/>
                <w:lang w:val="pl-PL"/>
              </w:rPr>
              <w:t>Wymagania dotyczące walidacji i podmiotów przeprowadzających walidację:</w:t>
            </w:r>
          </w:p>
          <w:p w:rsidR="00CD6CC5" w:rsidRDefault="00CD6CC5" w:rsidP="007E4966">
            <w:pPr>
              <w:spacing w:line="276" w:lineRule="auto"/>
              <w:jc w:val="both"/>
              <w:rPr>
                <w:rFonts w:ascii="Arial" w:hAnsi="Arial" w:cs="Arial"/>
                <w:bCs/>
                <w:sz w:val="18"/>
                <w:szCs w:val="20"/>
                <w:lang w:val="pl-PL"/>
              </w:rPr>
            </w:pPr>
            <w:r w:rsidRPr="00CD6CC5">
              <w:rPr>
                <w:rFonts w:ascii="Arial" w:hAnsi="Arial" w:cs="Arial"/>
                <w:bCs/>
                <w:sz w:val="18"/>
                <w:szCs w:val="20"/>
                <w:lang w:val="pl-PL"/>
              </w:rPr>
              <w:t xml:space="preserve">1. Etap weryfikacji. </w:t>
            </w:r>
          </w:p>
          <w:p w:rsidR="00CD6CC5" w:rsidRDefault="00CD6CC5" w:rsidP="007E4966">
            <w:pPr>
              <w:spacing w:line="276" w:lineRule="auto"/>
              <w:jc w:val="both"/>
              <w:rPr>
                <w:rFonts w:ascii="Arial" w:hAnsi="Arial" w:cs="Arial"/>
                <w:bCs/>
                <w:sz w:val="18"/>
                <w:szCs w:val="20"/>
                <w:lang w:val="pl-PL"/>
              </w:rPr>
            </w:pPr>
            <w:r w:rsidRPr="00CD6CC5">
              <w:rPr>
                <w:rFonts w:ascii="Arial" w:hAnsi="Arial" w:cs="Arial"/>
                <w:bCs/>
                <w:sz w:val="18"/>
                <w:szCs w:val="20"/>
                <w:lang w:val="pl-PL"/>
              </w:rPr>
              <w:t xml:space="preserve">1.1 Metody: Zestawy efektów uczenia się są sprawdzane wyłącznie za pomocą następujących metod: test teoretyczny (walidacja efektów uczenia się z zestawów 01, 02 i 03); analiza dowodów i deklaracji (walidacja efektów uczenia się z zestawów 01, 02 i 03); wywiad swobodny – rozmowa z członkami komisji (walidacja efektów uczenia się z zestawów 01, 02 i 03); </w:t>
            </w:r>
          </w:p>
          <w:p w:rsidR="00CD6CC5" w:rsidRDefault="00CD6CC5" w:rsidP="007E4966">
            <w:pPr>
              <w:spacing w:line="276" w:lineRule="auto"/>
              <w:jc w:val="both"/>
              <w:rPr>
                <w:rFonts w:ascii="Arial" w:hAnsi="Arial" w:cs="Arial"/>
                <w:bCs/>
                <w:sz w:val="18"/>
                <w:szCs w:val="20"/>
                <w:lang w:val="pl-PL"/>
              </w:rPr>
            </w:pPr>
            <w:r w:rsidRPr="00CD6CC5">
              <w:rPr>
                <w:rFonts w:ascii="Arial" w:hAnsi="Arial" w:cs="Arial"/>
                <w:bCs/>
                <w:sz w:val="18"/>
                <w:szCs w:val="20"/>
                <w:lang w:val="pl-PL"/>
              </w:rPr>
              <w:t xml:space="preserve">1. Test teoretyczny – weryfikacja umiejętności: „Posługuje się wiedzą dotyczącą diagnozowania potencjału ucznia” (zestaw efektów ucznia się 01); „Posługuje się wiedzą dotyczącą coachingu” (zestaw efektów uczenia się 02); „Posługuje się wiedzą dotyczącą dokumentowania procesu” (zestaw efektów uczenia się 03). </w:t>
            </w:r>
          </w:p>
          <w:p w:rsidR="00CD6CC5" w:rsidRDefault="00CD6CC5" w:rsidP="007E4966">
            <w:pPr>
              <w:spacing w:line="276" w:lineRule="auto"/>
              <w:jc w:val="both"/>
              <w:rPr>
                <w:rFonts w:ascii="Arial" w:hAnsi="Arial" w:cs="Arial"/>
                <w:bCs/>
                <w:sz w:val="18"/>
                <w:szCs w:val="20"/>
                <w:lang w:val="pl-PL"/>
              </w:rPr>
            </w:pPr>
            <w:r w:rsidRPr="00CD6CC5">
              <w:rPr>
                <w:rFonts w:ascii="Arial" w:hAnsi="Arial" w:cs="Arial"/>
                <w:bCs/>
                <w:sz w:val="18"/>
                <w:szCs w:val="20"/>
                <w:lang w:val="pl-PL"/>
              </w:rPr>
              <w:t xml:space="preserve">2. Analiza dowodów i deklaracji: </w:t>
            </w:r>
            <w:bookmarkStart w:id="0" w:name="_GoBack"/>
            <w:bookmarkEnd w:id="0"/>
            <w:r w:rsidRPr="00CD6CC5">
              <w:rPr>
                <w:rFonts w:ascii="Arial" w:hAnsi="Arial" w:cs="Arial"/>
                <w:bCs/>
                <w:sz w:val="18"/>
                <w:szCs w:val="20"/>
                <w:lang w:val="pl-PL"/>
              </w:rPr>
              <w:t xml:space="preserve"> Pisemny raport zawierający: ○ Diagnozę trzech uczniów. Muszą być to trzej różni uczniowie, reprezentujący różne typy potencjału w macierzy: wiedza i postawa, tj. (1) uczeń z wysokim potencjałem i wysokimi wynikami; (2) uczeń z wysokim potencjałem i niskimi wynikami; (3) uczeń z niskim potencjałem i niskimi wynikami. Weryfikacja umiejętności „Formułuje diagnozę potencjału ucznia” (zestaw efektów uczenia się 01); ○ Opis przebiegu procesu </w:t>
            </w:r>
            <w:proofErr w:type="spellStart"/>
            <w:r w:rsidRPr="00CD6CC5">
              <w:rPr>
                <w:rFonts w:ascii="Arial" w:hAnsi="Arial" w:cs="Arial"/>
                <w:bCs/>
                <w:sz w:val="18"/>
                <w:szCs w:val="20"/>
                <w:lang w:val="pl-PL"/>
              </w:rPr>
              <w:t>coachingowego</w:t>
            </w:r>
            <w:proofErr w:type="spellEnd"/>
            <w:r w:rsidRPr="00CD6CC5">
              <w:rPr>
                <w:rFonts w:ascii="Arial" w:hAnsi="Arial" w:cs="Arial"/>
                <w:bCs/>
                <w:sz w:val="18"/>
                <w:szCs w:val="20"/>
                <w:lang w:val="pl-PL"/>
              </w:rPr>
              <w:t xml:space="preserve"> dwóch uczniów. Opisy przypadków muszą dotyczyć dwóch, spośród trzech uczniów, których przypadki zostały opisane w części diagnostycznej. Weryfikacja umiejętności „Przygotowuje raport z procesu </w:t>
            </w:r>
            <w:proofErr w:type="spellStart"/>
            <w:r w:rsidRPr="00CD6CC5">
              <w:rPr>
                <w:rFonts w:ascii="Arial" w:hAnsi="Arial" w:cs="Arial"/>
                <w:bCs/>
                <w:sz w:val="18"/>
                <w:szCs w:val="20"/>
                <w:lang w:val="pl-PL"/>
              </w:rPr>
              <w:t>coachingowego</w:t>
            </w:r>
            <w:proofErr w:type="spellEnd"/>
            <w:r w:rsidRPr="00CD6CC5">
              <w:rPr>
                <w:rFonts w:ascii="Arial" w:hAnsi="Arial" w:cs="Arial"/>
                <w:bCs/>
                <w:sz w:val="18"/>
                <w:szCs w:val="20"/>
                <w:lang w:val="pl-PL"/>
              </w:rPr>
              <w:t xml:space="preserve"> prowadzonego z uczniem” oraz „Wykorzystuje raport z procesu do wzmocnienia motywacji ucznia do zmiany i zbudowania poczucia własnej wartości ucznia” (zestaw efektów uczenia się 03); </w:t>
            </w:r>
            <w:r w:rsidRPr="00CD6CC5">
              <w:rPr>
                <w:rFonts w:ascii="Arial" w:hAnsi="Arial" w:cs="Arial"/>
                <w:bCs/>
                <w:sz w:val="18"/>
                <w:szCs w:val="20"/>
                <w:lang w:val="pl-PL"/>
              </w:rPr>
              <w:t xml:space="preserve"> Nagrania Nagranie audio-video: ○ Nagranie rozmowy z jednym uczniem, której celem było zweryfikowanie diagnozy wstępnej. Nagranie to musi dotyczyć jednego z trzech uczniów, których diagnoza została przedstawiona w postaci pisemnego raportu. Rozmowa powinna trwać nie dłużej niż 45 minut. Weryfikacja umiejętności „Formułuje diagnozę potencjału ucznia” (zestaw efektów uczenia się 01); ○ Nagranie audio-video z rozmowy </w:t>
            </w:r>
            <w:proofErr w:type="spellStart"/>
            <w:r w:rsidRPr="00CD6CC5">
              <w:rPr>
                <w:rFonts w:ascii="Arial" w:hAnsi="Arial" w:cs="Arial"/>
                <w:bCs/>
                <w:sz w:val="18"/>
                <w:szCs w:val="20"/>
                <w:lang w:val="pl-PL"/>
              </w:rPr>
              <w:t>coachingowej</w:t>
            </w:r>
            <w:proofErr w:type="spellEnd"/>
            <w:r w:rsidRPr="00CD6CC5">
              <w:rPr>
                <w:rFonts w:ascii="Arial" w:hAnsi="Arial" w:cs="Arial"/>
                <w:bCs/>
                <w:sz w:val="18"/>
                <w:szCs w:val="20"/>
                <w:lang w:val="pl-PL"/>
              </w:rPr>
              <w:t xml:space="preserve"> z uczniem. Rozmowa powinna trwać nie dłużej niż 45 minut. Weryfikacja umiejętności „Prowadzi rozmowę </w:t>
            </w:r>
            <w:proofErr w:type="spellStart"/>
            <w:r w:rsidRPr="00CD6CC5">
              <w:rPr>
                <w:rFonts w:ascii="Arial" w:hAnsi="Arial" w:cs="Arial"/>
                <w:bCs/>
                <w:sz w:val="18"/>
                <w:szCs w:val="20"/>
                <w:lang w:val="pl-PL"/>
              </w:rPr>
              <w:t>coachingową</w:t>
            </w:r>
            <w:proofErr w:type="spellEnd"/>
            <w:r w:rsidRPr="00CD6CC5">
              <w:rPr>
                <w:rFonts w:ascii="Arial" w:hAnsi="Arial" w:cs="Arial"/>
                <w:bCs/>
                <w:sz w:val="18"/>
                <w:szCs w:val="20"/>
                <w:lang w:val="pl-PL"/>
              </w:rPr>
              <w:t xml:space="preserve"> z uczniem”(zestaw efektów uczenia się 02). </w:t>
            </w:r>
          </w:p>
          <w:p w:rsidR="00CD6CC5" w:rsidRDefault="00CD6CC5" w:rsidP="007E4966">
            <w:pPr>
              <w:spacing w:line="276" w:lineRule="auto"/>
              <w:jc w:val="both"/>
              <w:rPr>
                <w:rFonts w:ascii="Arial" w:hAnsi="Arial" w:cs="Arial"/>
                <w:bCs/>
                <w:sz w:val="18"/>
                <w:szCs w:val="20"/>
                <w:lang w:val="pl-PL"/>
              </w:rPr>
            </w:pPr>
            <w:r w:rsidRPr="00CD6CC5">
              <w:rPr>
                <w:rFonts w:ascii="Arial" w:hAnsi="Arial" w:cs="Arial"/>
                <w:bCs/>
                <w:sz w:val="18"/>
                <w:szCs w:val="20"/>
                <w:lang w:val="pl-PL"/>
              </w:rPr>
              <w:t xml:space="preserve">3. Prezentacja multimedialna: prezentacja wybranego przez kandydata fragmentu nagrania z rozmowy </w:t>
            </w:r>
            <w:proofErr w:type="spellStart"/>
            <w:r w:rsidRPr="00CD6CC5">
              <w:rPr>
                <w:rFonts w:ascii="Arial" w:hAnsi="Arial" w:cs="Arial"/>
                <w:bCs/>
                <w:sz w:val="18"/>
                <w:szCs w:val="20"/>
                <w:lang w:val="pl-PL"/>
              </w:rPr>
              <w:t>coachingowej</w:t>
            </w:r>
            <w:proofErr w:type="spellEnd"/>
            <w:r w:rsidRPr="00CD6CC5">
              <w:rPr>
                <w:rFonts w:ascii="Arial" w:hAnsi="Arial" w:cs="Arial"/>
                <w:bCs/>
                <w:sz w:val="18"/>
                <w:szCs w:val="20"/>
                <w:lang w:val="pl-PL"/>
              </w:rPr>
              <w:t xml:space="preserve"> z uczniem (do 10 minut rozmowy) oraz jego omówienie i uzasadnienie zastosowanych interwencji. Weryfikacja umiejętności „Prowadzi rozmowę </w:t>
            </w:r>
            <w:proofErr w:type="spellStart"/>
            <w:r w:rsidRPr="00CD6CC5">
              <w:rPr>
                <w:rFonts w:ascii="Arial" w:hAnsi="Arial" w:cs="Arial"/>
                <w:bCs/>
                <w:sz w:val="18"/>
                <w:szCs w:val="20"/>
                <w:lang w:val="pl-PL"/>
              </w:rPr>
              <w:t>coachingową</w:t>
            </w:r>
            <w:proofErr w:type="spellEnd"/>
            <w:r w:rsidRPr="00CD6CC5">
              <w:rPr>
                <w:rFonts w:ascii="Arial" w:hAnsi="Arial" w:cs="Arial"/>
                <w:bCs/>
                <w:sz w:val="18"/>
                <w:szCs w:val="20"/>
                <w:lang w:val="pl-PL"/>
              </w:rPr>
              <w:t xml:space="preserve"> z uczniem”(zestaw efektów uczenia się 02); </w:t>
            </w:r>
          </w:p>
          <w:p w:rsidR="00CD6CC5" w:rsidRDefault="00CD6CC5" w:rsidP="007E4966">
            <w:pPr>
              <w:spacing w:line="276" w:lineRule="auto"/>
              <w:jc w:val="both"/>
              <w:rPr>
                <w:rFonts w:ascii="Arial" w:hAnsi="Arial" w:cs="Arial"/>
                <w:bCs/>
                <w:sz w:val="18"/>
                <w:szCs w:val="20"/>
                <w:lang w:val="pl-PL"/>
              </w:rPr>
            </w:pPr>
            <w:r w:rsidRPr="00CD6CC5">
              <w:rPr>
                <w:rFonts w:ascii="Arial" w:hAnsi="Arial" w:cs="Arial"/>
                <w:bCs/>
                <w:sz w:val="18"/>
                <w:szCs w:val="20"/>
                <w:lang w:val="pl-PL"/>
              </w:rPr>
              <w:t xml:space="preserve">4. Rozmowa z komisją – wywiad swobodny: weryfikacja umiejętności z zestawu 01, 02, 03. </w:t>
            </w:r>
          </w:p>
          <w:p w:rsidR="00CD6CC5" w:rsidRDefault="00CD6CC5" w:rsidP="007E4966">
            <w:pPr>
              <w:spacing w:line="276" w:lineRule="auto"/>
              <w:jc w:val="both"/>
              <w:rPr>
                <w:rFonts w:ascii="Arial" w:hAnsi="Arial" w:cs="Arial"/>
                <w:bCs/>
                <w:sz w:val="18"/>
                <w:szCs w:val="20"/>
                <w:lang w:val="pl-PL"/>
              </w:rPr>
            </w:pPr>
            <w:r w:rsidRPr="00CD6CC5">
              <w:rPr>
                <w:rFonts w:ascii="Arial" w:hAnsi="Arial" w:cs="Arial"/>
                <w:bCs/>
                <w:sz w:val="18"/>
                <w:szCs w:val="20"/>
                <w:lang w:val="pl-PL"/>
              </w:rPr>
              <w:t xml:space="preserve">1.2. Zasoby kadrowe: Proces walidacji odbywa się przed komisją egzaminacyjną, składającą się z 3 członków. Członkami komisji są: a) przewodniczący komisji – osoba z wykształceniem minimum wyższym magisterskim i minimum 10-letnim praktycznym doświadczeniem w pracy z dziećmi lub młodzieżą (np. nauczyciel przedmiotowy, wychowawca klasy, pedagog, psycholog, opiekun świetlicy środowiskowej); b) członek komisji – osoba z co najmniej stopniem naukowym doktora (w dyscyplinie: psychologia, pedagogika), z udokumentowanym doświadczeniem </w:t>
            </w:r>
            <w:proofErr w:type="spellStart"/>
            <w:r w:rsidRPr="00CD6CC5">
              <w:rPr>
                <w:rFonts w:ascii="Arial" w:hAnsi="Arial" w:cs="Arial"/>
                <w:bCs/>
                <w:sz w:val="18"/>
                <w:szCs w:val="20"/>
                <w:lang w:val="pl-PL"/>
              </w:rPr>
              <w:t>coachingowym</w:t>
            </w:r>
            <w:proofErr w:type="spellEnd"/>
            <w:r w:rsidRPr="00CD6CC5">
              <w:rPr>
                <w:rFonts w:ascii="Arial" w:hAnsi="Arial" w:cs="Arial"/>
                <w:bCs/>
                <w:sz w:val="18"/>
                <w:szCs w:val="20"/>
                <w:lang w:val="pl-PL"/>
              </w:rPr>
              <w:t xml:space="preserve"> na poziomie wymagań certyfikatu PCC według ICF w obszarze odbytego szkolenia własnego i godzin praktyki </w:t>
            </w:r>
            <w:proofErr w:type="spellStart"/>
            <w:r w:rsidRPr="00CD6CC5">
              <w:rPr>
                <w:rFonts w:ascii="Arial" w:hAnsi="Arial" w:cs="Arial"/>
                <w:bCs/>
                <w:sz w:val="18"/>
                <w:szCs w:val="20"/>
                <w:lang w:val="pl-PL"/>
              </w:rPr>
              <w:t>coachingowej</w:t>
            </w:r>
            <w:proofErr w:type="spellEnd"/>
            <w:r w:rsidRPr="00CD6CC5">
              <w:rPr>
                <w:rFonts w:ascii="Arial" w:hAnsi="Arial" w:cs="Arial"/>
                <w:bCs/>
                <w:sz w:val="18"/>
                <w:szCs w:val="20"/>
                <w:lang w:val="pl-PL"/>
              </w:rPr>
              <w:t xml:space="preserve">, c) członek komisji – osoba z wykształceniem minimum wyższym magisterskim i minimum 5- letnim praktycznym doświadczeniem w pracy z dziećmi lub młodzieżą (np. nauczyciel przedmiotowy, wychowawca klasy, pedagog, psycholog, opiekun świetlicy środowiskowej). </w:t>
            </w:r>
          </w:p>
          <w:p w:rsidR="00102F7E" w:rsidRPr="00102F7E" w:rsidRDefault="00CD6CC5" w:rsidP="007E4966">
            <w:pPr>
              <w:spacing w:line="276" w:lineRule="auto"/>
              <w:jc w:val="both"/>
              <w:rPr>
                <w:rFonts w:ascii="Arial" w:hAnsi="Arial" w:cs="Arial"/>
                <w:bCs/>
                <w:sz w:val="18"/>
                <w:szCs w:val="20"/>
                <w:lang w:val="pl-PL"/>
              </w:rPr>
            </w:pPr>
            <w:r w:rsidRPr="00CD6CC5">
              <w:rPr>
                <w:rFonts w:ascii="Arial" w:hAnsi="Arial" w:cs="Arial"/>
                <w:bCs/>
                <w:sz w:val="18"/>
                <w:szCs w:val="20"/>
                <w:lang w:val="pl-PL"/>
              </w:rPr>
              <w:t>1.3 Sposób organizacji walidacji oraz warunki organizacyjne i materialne. Instytucja certyfikująca musi zapewnić salę z dostępem do komputera, projektora/rzutnika oraz ekranu (do przeprowadzenia prezentacji multimedialnej). 2. Etapy: identyfikowania i dokumentowania: Instytucja certyfikująca musi zapewnić kandydatom dostęp do doradcy walidacyjnego. Osoba pełniąca funkcję doradcy walidacyjnego powinna posługiwać się wiedzą dotyczącą: (1) wspierania rozwoju uczniów, (2) metod walidacji dla danej kwalifikacji, (3) systemu kwalifikacji zawodowych w Polsce, (4) organizacji i funkcjonowania systemu edukacji w Polsce.</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C54ABB" w:rsidRPr="00C54ABB" w:rsidRDefault="00C54ABB" w:rsidP="007E4966">
            <w:pPr>
              <w:spacing w:line="276" w:lineRule="auto"/>
              <w:jc w:val="both"/>
              <w:rPr>
                <w:rFonts w:ascii="Arial" w:hAnsi="Arial" w:cs="Arial"/>
                <w:b/>
                <w:bCs/>
                <w:sz w:val="18"/>
                <w:szCs w:val="20"/>
                <w:lang w:val="pl-PL"/>
              </w:rPr>
            </w:pPr>
            <w:r w:rsidRPr="00C54ABB">
              <w:rPr>
                <w:rFonts w:ascii="Arial" w:hAnsi="Arial" w:cs="Arial"/>
                <w:b/>
                <w:bCs/>
                <w:sz w:val="18"/>
                <w:szCs w:val="20"/>
                <w:lang w:val="pl-PL"/>
              </w:rPr>
              <w:t>Syntetyczna charakterystyka efektów uczenia się:</w:t>
            </w:r>
          </w:p>
          <w:p w:rsidR="00102F7E" w:rsidRPr="00102F7E" w:rsidRDefault="00CA6139" w:rsidP="007E4966">
            <w:pPr>
              <w:spacing w:line="276" w:lineRule="auto"/>
              <w:jc w:val="both"/>
              <w:rPr>
                <w:rFonts w:ascii="Arial" w:hAnsi="Arial" w:cs="Arial"/>
                <w:bCs/>
                <w:sz w:val="18"/>
                <w:szCs w:val="20"/>
                <w:lang w:val="pl-PL"/>
              </w:rPr>
            </w:pPr>
            <w:r w:rsidRPr="00CA6139">
              <w:rPr>
                <w:rFonts w:ascii="Arial" w:hAnsi="Arial" w:cs="Arial"/>
                <w:bCs/>
                <w:sz w:val="18"/>
                <w:szCs w:val="20"/>
                <w:lang w:val="pl-PL"/>
              </w:rPr>
              <w:t xml:space="preserve">Osoba posiadająca kwalifikację „Diagnoza potencjału ucznia i prowadzenie rozmów z wykorzystaniem metod </w:t>
            </w:r>
            <w:proofErr w:type="spellStart"/>
            <w:r w:rsidRPr="00CA6139">
              <w:rPr>
                <w:rFonts w:ascii="Arial" w:hAnsi="Arial" w:cs="Arial"/>
                <w:bCs/>
                <w:sz w:val="18"/>
                <w:szCs w:val="20"/>
                <w:lang w:val="pl-PL"/>
              </w:rPr>
              <w:t>coachingowych</w:t>
            </w:r>
            <w:proofErr w:type="spellEnd"/>
            <w:r w:rsidRPr="00CA6139">
              <w:rPr>
                <w:rFonts w:ascii="Arial" w:hAnsi="Arial" w:cs="Arial"/>
                <w:bCs/>
                <w:sz w:val="18"/>
                <w:szCs w:val="20"/>
                <w:lang w:val="pl-PL"/>
              </w:rPr>
              <w:t xml:space="preserve">” posługuje się pogłębioną wiedzą dotyczącą złożoności zjawiska zmiany rozwojowej, identyfikuje czynniki budujące potencjał ucznia oraz bariery utrudniające wykorzystanie i rozwój posiadanego potencjału. Wykorzystuje różnorodne metody pracy z uczniem, które pozwalają stymulować i wdrażać zmiany rozwojowe. W swoje działania aktywnie włącza ucznia, motywując go do brania odpowiedzialności za proces zmiany. Samodzielnie diagnozuje potencjał ucznia, jego potrzeby rozwojowe oraz planuje formy wsparcia stosowane podczas rozmów </w:t>
            </w:r>
            <w:proofErr w:type="spellStart"/>
            <w:r w:rsidRPr="00CA6139">
              <w:rPr>
                <w:rFonts w:ascii="Arial" w:hAnsi="Arial" w:cs="Arial"/>
                <w:bCs/>
                <w:sz w:val="18"/>
                <w:szCs w:val="20"/>
                <w:lang w:val="pl-PL"/>
              </w:rPr>
              <w:t>coachingowych</w:t>
            </w:r>
            <w:proofErr w:type="spellEnd"/>
            <w:r w:rsidRPr="00CA6139">
              <w:rPr>
                <w:rFonts w:ascii="Arial" w:hAnsi="Arial" w:cs="Arial"/>
                <w:bCs/>
                <w:sz w:val="18"/>
                <w:szCs w:val="20"/>
                <w:lang w:val="pl-PL"/>
              </w:rPr>
              <w:t xml:space="preserve"> z uczniem. Swoje działania kieruje przede wszystkim do trzech grup uczniów: ● zdolnych, których potencjał nie jest wykorzystywany, ze względu na brak stymulacji, ● zdolnych, których negatywna postawa wobec nauki skutkuje spadkiem wyników, ● mających problemy z przyswojeniem wiedzy, których trudności w nauce prowadzą do obniżenia poczucia własnej wartości. W swojej pracy bierze pod uwagę potrzeby i dobro uczniów. Współpracuje z innymi osobami (nauczycielami, pedagogami, psychologami, rodzicami dziecka) mającymi wpływ na rozwój potencjału ucznia i osiąganie celów rozwojowych.</w:t>
            </w:r>
            <w:r w:rsidR="00C54ABB" w:rsidRPr="00C54ABB">
              <w:rPr>
                <w:rFonts w:ascii="Arial" w:hAnsi="Arial" w:cs="Arial"/>
                <w:bCs/>
                <w:sz w:val="18"/>
                <w:szCs w:val="20"/>
                <w:lang w:val="pl-PL"/>
              </w:rPr>
              <w:t>.</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832F43" w:rsidRDefault="00832F43" w:rsidP="007E4966">
            <w:pPr>
              <w:spacing w:line="276" w:lineRule="auto"/>
              <w:jc w:val="both"/>
              <w:rPr>
                <w:rFonts w:ascii="Arial" w:hAnsi="Arial" w:cs="Arial"/>
                <w:b/>
                <w:bCs/>
                <w:sz w:val="18"/>
                <w:szCs w:val="20"/>
                <w:lang w:val="pl-PL"/>
              </w:rPr>
            </w:pPr>
          </w:p>
          <w:p w:rsidR="00C54ABB" w:rsidRDefault="00C54ABB" w:rsidP="007E4966">
            <w:pPr>
              <w:spacing w:line="276" w:lineRule="auto"/>
              <w:jc w:val="both"/>
              <w:rPr>
                <w:rFonts w:ascii="Arial" w:hAnsi="Arial" w:cs="Arial"/>
                <w:b/>
                <w:bCs/>
                <w:sz w:val="18"/>
                <w:szCs w:val="20"/>
                <w:lang w:val="pl-PL"/>
              </w:rPr>
            </w:pPr>
            <w:r w:rsidRPr="00C54ABB">
              <w:rPr>
                <w:rFonts w:ascii="Arial" w:hAnsi="Arial" w:cs="Arial"/>
                <w:b/>
                <w:bCs/>
                <w:sz w:val="18"/>
                <w:szCs w:val="20"/>
                <w:lang w:val="pl-PL"/>
              </w:rPr>
              <w:t>Zestaw efektów uczenia się nr 1</w:t>
            </w:r>
            <w:r>
              <w:rPr>
                <w:rFonts w:ascii="Arial" w:hAnsi="Arial" w:cs="Arial"/>
                <w:b/>
                <w:bCs/>
                <w:sz w:val="18"/>
                <w:szCs w:val="20"/>
                <w:lang w:val="pl-PL"/>
              </w:rPr>
              <w:t xml:space="preserve">: </w:t>
            </w:r>
          </w:p>
          <w:p w:rsidR="00C54ABB" w:rsidRDefault="00C54ABB" w:rsidP="007E4966">
            <w:pPr>
              <w:spacing w:line="276" w:lineRule="auto"/>
              <w:jc w:val="both"/>
              <w:rPr>
                <w:rFonts w:ascii="Arial" w:hAnsi="Arial" w:cs="Arial"/>
                <w:b/>
                <w:bCs/>
                <w:sz w:val="18"/>
                <w:szCs w:val="20"/>
                <w:lang w:val="pl-PL"/>
              </w:rPr>
            </w:pPr>
          </w:p>
          <w:p w:rsidR="00CA6139" w:rsidRPr="00CA6139" w:rsidRDefault="00C54ABB" w:rsidP="00CA6139">
            <w:pPr>
              <w:jc w:val="both"/>
              <w:rPr>
                <w:rFonts w:ascii="Arial" w:hAnsi="Arial" w:cs="Arial"/>
                <w:bCs/>
                <w:sz w:val="18"/>
                <w:szCs w:val="20"/>
                <w:lang w:val="pl-PL"/>
              </w:rPr>
            </w:pPr>
            <w:r w:rsidRPr="00C54ABB">
              <w:rPr>
                <w:rFonts w:ascii="Arial" w:hAnsi="Arial" w:cs="Arial"/>
                <w:b/>
                <w:bCs/>
                <w:sz w:val="18"/>
                <w:szCs w:val="20"/>
                <w:lang w:val="pl-PL"/>
              </w:rPr>
              <w:t xml:space="preserve">Nazwa zestawu: </w:t>
            </w:r>
            <w:r w:rsidR="00CA6139" w:rsidRPr="00CA6139">
              <w:rPr>
                <w:rFonts w:ascii="Arial" w:hAnsi="Arial" w:cs="Arial"/>
                <w:bCs/>
                <w:sz w:val="18"/>
                <w:szCs w:val="20"/>
                <w:lang w:val="pl-PL"/>
              </w:rPr>
              <w:t>Diagnozowanie potencjału ucznia</w:t>
            </w:r>
          </w:p>
          <w:p w:rsidR="00CA6139" w:rsidRPr="00CA6139" w:rsidRDefault="00CA6139" w:rsidP="00CA6139">
            <w:pPr>
              <w:jc w:val="both"/>
              <w:rPr>
                <w:rFonts w:ascii="Arial" w:hAnsi="Arial" w:cs="Arial"/>
                <w:b/>
                <w:bCs/>
                <w:sz w:val="18"/>
                <w:szCs w:val="20"/>
                <w:lang w:val="pl-PL"/>
              </w:rPr>
            </w:pPr>
            <w:r w:rsidRPr="00CA6139">
              <w:rPr>
                <w:rFonts w:ascii="Arial" w:hAnsi="Arial" w:cs="Arial"/>
                <w:b/>
                <w:bCs/>
                <w:sz w:val="18"/>
                <w:szCs w:val="20"/>
                <w:lang w:val="pl-PL"/>
              </w:rPr>
              <w:t>Poziom PRK</w:t>
            </w:r>
            <w:r>
              <w:rPr>
                <w:rFonts w:ascii="Arial" w:hAnsi="Arial" w:cs="Arial"/>
                <w:b/>
                <w:bCs/>
                <w:sz w:val="18"/>
                <w:szCs w:val="20"/>
                <w:lang w:val="pl-PL"/>
              </w:rPr>
              <w:t xml:space="preserve">: </w:t>
            </w:r>
            <w:r w:rsidRPr="00CA6139">
              <w:rPr>
                <w:rFonts w:ascii="Arial" w:hAnsi="Arial" w:cs="Arial"/>
                <w:bCs/>
                <w:sz w:val="18"/>
                <w:szCs w:val="20"/>
                <w:lang w:val="pl-PL"/>
              </w:rPr>
              <w:t>6</w:t>
            </w:r>
          </w:p>
          <w:p w:rsidR="00CA6139" w:rsidRPr="00CA6139" w:rsidRDefault="00CA6139" w:rsidP="00CA6139">
            <w:pPr>
              <w:jc w:val="both"/>
              <w:rPr>
                <w:rFonts w:ascii="Arial" w:hAnsi="Arial" w:cs="Arial"/>
                <w:b/>
                <w:bCs/>
                <w:sz w:val="18"/>
                <w:szCs w:val="20"/>
                <w:lang w:val="pl-PL"/>
              </w:rPr>
            </w:pPr>
            <w:r w:rsidRPr="00CA6139">
              <w:rPr>
                <w:rFonts w:ascii="Arial" w:hAnsi="Arial" w:cs="Arial"/>
                <w:b/>
                <w:bCs/>
                <w:sz w:val="18"/>
                <w:szCs w:val="20"/>
                <w:lang w:val="pl-PL"/>
              </w:rPr>
              <w:t>Orientacyjny nakład pracy [</w:t>
            </w:r>
            <w:proofErr w:type="spellStart"/>
            <w:r w:rsidRPr="00CA6139">
              <w:rPr>
                <w:rFonts w:ascii="Arial" w:hAnsi="Arial" w:cs="Arial"/>
                <w:b/>
                <w:bCs/>
                <w:sz w:val="18"/>
                <w:szCs w:val="20"/>
                <w:lang w:val="pl-PL"/>
              </w:rPr>
              <w:t>godz</w:t>
            </w:r>
            <w:proofErr w:type="spellEnd"/>
            <w:r w:rsidRPr="00CA6139">
              <w:rPr>
                <w:rFonts w:ascii="Arial" w:hAnsi="Arial" w:cs="Arial"/>
                <w:b/>
                <w:bCs/>
                <w:sz w:val="18"/>
                <w:szCs w:val="20"/>
                <w:lang w:val="pl-PL"/>
              </w:rPr>
              <w:t>]</w:t>
            </w:r>
            <w:r w:rsidRPr="00CA6139">
              <w:rPr>
                <w:rFonts w:ascii="Arial" w:hAnsi="Arial" w:cs="Arial"/>
                <w:b/>
                <w:bCs/>
                <w:sz w:val="18"/>
                <w:szCs w:val="20"/>
                <w:lang w:val="pl-PL"/>
              </w:rPr>
              <w:t xml:space="preserve">: </w:t>
            </w:r>
            <w:r w:rsidRPr="00CA6139">
              <w:rPr>
                <w:rFonts w:ascii="Arial" w:hAnsi="Arial" w:cs="Arial"/>
                <w:bCs/>
                <w:sz w:val="18"/>
                <w:szCs w:val="20"/>
                <w:lang w:val="pl-PL"/>
              </w:rPr>
              <w:t>100</w:t>
            </w:r>
          </w:p>
          <w:p w:rsidR="00CA6139" w:rsidRPr="00CA6139" w:rsidRDefault="00CA6139" w:rsidP="00CA6139">
            <w:pPr>
              <w:jc w:val="both"/>
              <w:rPr>
                <w:rFonts w:ascii="Arial" w:hAnsi="Arial" w:cs="Arial"/>
                <w:b/>
                <w:bCs/>
                <w:sz w:val="18"/>
                <w:szCs w:val="20"/>
                <w:lang w:val="pl-PL"/>
              </w:rPr>
            </w:pPr>
            <w:r w:rsidRPr="00CA6139">
              <w:rPr>
                <w:rFonts w:ascii="Arial" w:hAnsi="Arial" w:cs="Arial"/>
                <w:b/>
                <w:bCs/>
                <w:sz w:val="18"/>
                <w:szCs w:val="20"/>
                <w:lang w:val="pl-PL"/>
              </w:rPr>
              <w:t>Rodzaj zestawu</w:t>
            </w:r>
            <w:r>
              <w:rPr>
                <w:rFonts w:ascii="Arial" w:hAnsi="Arial" w:cs="Arial"/>
                <w:b/>
                <w:bCs/>
                <w:sz w:val="18"/>
                <w:szCs w:val="20"/>
                <w:lang w:val="pl-PL"/>
              </w:rPr>
              <w:t xml:space="preserve">: </w:t>
            </w:r>
            <w:r w:rsidRPr="00CA6139">
              <w:rPr>
                <w:rFonts w:ascii="Arial" w:hAnsi="Arial" w:cs="Arial"/>
                <w:bCs/>
                <w:sz w:val="18"/>
                <w:szCs w:val="20"/>
                <w:lang w:val="pl-PL"/>
              </w:rPr>
              <w:t>obowiązkowy</w:t>
            </w:r>
          </w:p>
          <w:p w:rsidR="00CA6139" w:rsidRDefault="00CA6139" w:rsidP="00CA6139">
            <w:pPr>
              <w:jc w:val="both"/>
              <w:rPr>
                <w:rFonts w:ascii="Arial" w:hAnsi="Arial" w:cs="Arial"/>
                <w:b/>
                <w:bCs/>
                <w:sz w:val="18"/>
                <w:szCs w:val="20"/>
                <w:lang w:val="pl-PL"/>
              </w:rPr>
            </w:pPr>
            <w:r w:rsidRPr="00CA6139">
              <w:rPr>
                <w:rFonts w:ascii="Arial" w:hAnsi="Arial" w:cs="Arial"/>
                <w:b/>
                <w:bCs/>
                <w:sz w:val="18"/>
                <w:szCs w:val="20"/>
                <w:lang w:val="pl-PL"/>
              </w:rPr>
              <w:t>Poszczególne efekty uczenia się oraz kryteria weryfikacji ich osiągnięcia</w:t>
            </w:r>
            <w:r w:rsidRPr="00CA6139">
              <w:rPr>
                <w:rFonts w:ascii="Arial" w:hAnsi="Arial" w:cs="Arial"/>
                <w:b/>
                <w:bCs/>
                <w:sz w:val="18"/>
                <w:szCs w:val="20"/>
                <w:lang w:val="pl-PL"/>
              </w:rPr>
              <w:t>:</w:t>
            </w:r>
          </w:p>
          <w:p w:rsidR="00CA6139" w:rsidRPr="00CA6139" w:rsidRDefault="00CA6139" w:rsidP="00CA6139">
            <w:pPr>
              <w:jc w:val="both"/>
              <w:rPr>
                <w:rFonts w:ascii="Arial" w:hAnsi="Arial" w:cs="Arial"/>
                <w:bCs/>
                <w:sz w:val="18"/>
                <w:szCs w:val="20"/>
                <w:lang w:val="pl-PL"/>
              </w:rPr>
            </w:pPr>
          </w:p>
          <w:p w:rsidR="00CA6139" w:rsidRPr="00CA6139" w:rsidRDefault="00CA6139" w:rsidP="00CA6139">
            <w:pPr>
              <w:jc w:val="both"/>
              <w:rPr>
                <w:rFonts w:ascii="Arial" w:hAnsi="Arial" w:cs="Arial"/>
                <w:b/>
                <w:bCs/>
                <w:sz w:val="18"/>
                <w:szCs w:val="20"/>
                <w:lang w:val="pl-PL"/>
              </w:rPr>
            </w:pPr>
            <w:r w:rsidRPr="00CA6139">
              <w:rPr>
                <w:rFonts w:ascii="Arial" w:hAnsi="Arial" w:cs="Arial"/>
                <w:b/>
                <w:bCs/>
                <w:sz w:val="18"/>
                <w:szCs w:val="20"/>
                <w:lang w:val="pl-PL"/>
              </w:rPr>
              <w:t>A. Posługuje się wiedzą dotyczącą diagnozowania potencjału ucznia</w:t>
            </w:r>
          </w:p>
          <w:p w:rsidR="00CA6139" w:rsidRPr="00CA6139" w:rsidRDefault="00CA6139" w:rsidP="00CA6139">
            <w:pPr>
              <w:jc w:val="both"/>
              <w:rPr>
                <w:rFonts w:ascii="Arial" w:hAnsi="Arial" w:cs="Arial"/>
                <w:b/>
                <w:bCs/>
                <w:sz w:val="18"/>
                <w:szCs w:val="20"/>
                <w:lang w:val="pl-PL"/>
              </w:rPr>
            </w:pPr>
            <w:r w:rsidRPr="00CA6139">
              <w:rPr>
                <w:rFonts w:ascii="Arial" w:hAnsi="Arial" w:cs="Arial"/>
                <w:b/>
                <w:bCs/>
                <w:sz w:val="18"/>
                <w:szCs w:val="20"/>
                <w:lang w:val="pl-PL"/>
              </w:rPr>
              <w:t>Kryteria weryfikacji</w:t>
            </w:r>
          </w:p>
          <w:p w:rsidR="00CA6139" w:rsidRDefault="00CA6139" w:rsidP="00CA6139">
            <w:pPr>
              <w:jc w:val="both"/>
              <w:rPr>
                <w:rFonts w:ascii="Arial" w:hAnsi="Arial" w:cs="Arial"/>
                <w:bCs/>
                <w:sz w:val="18"/>
                <w:szCs w:val="20"/>
                <w:lang w:val="pl-PL"/>
              </w:rPr>
            </w:pPr>
            <w:r w:rsidRPr="00CA6139">
              <w:rPr>
                <w:rFonts w:ascii="Arial" w:hAnsi="Arial" w:cs="Arial"/>
                <w:bCs/>
                <w:sz w:val="18"/>
                <w:szCs w:val="20"/>
                <w:lang w:val="pl-PL"/>
              </w:rPr>
              <w:t xml:space="preserve">- omawia pojęcie: potencjał rozwojowy ucznia; - identyfikuje czynniki niszy rozwojowej i klasyfikuje je w zasoby i bariery; - omawia pojęcia: wiedza i postawa w kontekście diagnozy potencjału rozwojowego ucznia; - omawia pojęcie: wskaźnik behawioralny i formułuje wskaźniki behawioralne różnych procesów rozwojowych; - identyfikuje wskaźniki wysokiego, średniego i niskiego potencjału ucznia w specyficznych sytuacjach; - charakteryzuje 4 grupy potencjału ucznia; - przedstawia cel diagnozy potencjału ucznia dla procesu rozwojowego; - uzasadnia znaczenie diagnozy dla wyboru działań podejmowanych w procesie rozwojowym. </w:t>
            </w:r>
          </w:p>
          <w:p w:rsidR="00CA6139" w:rsidRPr="00CA6139" w:rsidRDefault="00CA6139" w:rsidP="00CA6139">
            <w:pPr>
              <w:jc w:val="both"/>
              <w:rPr>
                <w:rFonts w:ascii="Arial" w:hAnsi="Arial" w:cs="Arial"/>
                <w:bCs/>
                <w:sz w:val="18"/>
                <w:szCs w:val="20"/>
                <w:lang w:val="pl-PL"/>
              </w:rPr>
            </w:pPr>
          </w:p>
          <w:p w:rsidR="00CA6139" w:rsidRPr="00CA6139" w:rsidRDefault="00CA6139" w:rsidP="00CA6139">
            <w:pPr>
              <w:jc w:val="both"/>
              <w:rPr>
                <w:rFonts w:ascii="Arial" w:hAnsi="Arial" w:cs="Arial"/>
                <w:b/>
                <w:bCs/>
                <w:sz w:val="18"/>
                <w:szCs w:val="20"/>
                <w:lang w:val="pl-PL"/>
              </w:rPr>
            </w:pPr>
            <w:r w:rsidRPr="00CA6139">
              <w:rPr>
                <w:rFonts w:ascii="Arial" w:hAnsi="Arial" w:cs="Arial"/>
                <w:b/>
                <w:bCs/>
                <w:sz w:val="18"/>
                <w:szCs w:val="20"/>
                <w:lang w:val="pl-PL"/>
              </w:rPr>
              <w:t>B. Formułuje diagnozę potencjału ucznia</w:t>
            </w:r>
          </w:p>
          <w:p w:rsidR="00CA6139" w:rsidRPr="00CA6139" w:rsidRDefault="00CA6139" w:rsidP="00CA6139">
            <w:pPr>
              <w:jc w:val="both"/>
              <w:rPr>
                <w:rFonts w:ascii="Arial" w:hAnsi="Arial" w:cs="Arial"/>
                <w:b/>
                <w:bCs/>
                <w:sz w:val="18"/>
                <w:szCs w:val="20"/>
                <w:lang w:val="pl-PL"/>
              </w:rPr>
            </w:pPr>
            <w:r w:rsidRPr="00CA6139">
              <w:rPr>
                <w:rFonts w:ascii="Arial" w:hAnsi="Arial" w:cs="Arial"/>
                <w:b/>
                <w:bCs/>
                <w:sz w:val="18"/>
                <w:szCs w:val="20"/>
                <w:lang w:val="pl-PL"/>
              </w:rPr>
              <w:t>Kryteria weryfikacji</w:t>
            </w:r>
          </w:p>
          <w:p w:rsidR="00C54ABB" w:rsidRPr="00920287" w:rsidRDefault="00CA6139" w:rsidP="00CA6139">
            <w:pPr>
              <w:spacing w:line="276" w:lineRule="auto"/>
              <w:jc w:val="both"/>
              <w:rPr>
                <w:rFonts w:ascii="Arial" w:hAnsi="Arial" w:cs="Arial"/>
                <w:bCs/>
                <w:sz w:val="18"/>
                <w:szCs w:val="20"/>
                <w:lang w:val="pl-PL"/>
              </w:rPr>
            </w:pPr>
            <w:r w:rsidRPr="00CA6139">
              <w:rPr>
                <w:rFonts w:ascii="Arial" w:hAnsi="Arial" w:cs="Arial"/>
                <w:bCs/>
                <w:sz w:val="18"/>
                <w:szCs w:val="20"/>
                <w:lang w:val="pl-PL"/>
              </w:rPr>
              <w:t>- zbiera dane o uczniu, dotyczące jego wiedzy i postawy (dokumenty i inne zastane źródła danych, zbiera dane od nauczycieli, wychowawców klas, pedagogów szkolnych itp.); - omawia zbiór potencjalnych zasobów i ograniczeń w potencjale ucznia; - w oparciu o zebrane informacje, klasyfikuje typ potencjału ucznia w macierzy: wiedza i postawa; - podaje przykłady pytań do wywiadu strukturalizowanego, prowadzonego z uczniem w celu poznania percepcji przez ucznia własnego potencjału ; - wyraża akceptację dla percepcji własnego potencjału przez ucznia; - omawia z uczniem jego zasoby i ograniczenia; - integruje informacje zebrane o uczniu przed wywiadem i podczas jego przeprowadzenia oraz dokonuje weryfikacji wstępnej diagnozy potencjału w rozmowie z uczniem; - konfrontuje percepcję potencjału ucznia z diagnozą opracowaną w oparciu o obiektywne dane (np. dokumenty i inne zastane źródła danych, zbiera dane od nauczycieli, wychowawców klas, pedagogów szkolnych itp.); - formułuje końcową diagnozę potencjału wspólnie z uczniem.</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832F43" w:rsidRDefault="00832F43" w:rsidP="007E4966">
            <w:pPr>
              <w:spacing w:line="276" w:lineRule="auto"/>
              <w:jc w:val="both"/>
              <w:rPr>
                <w:rFonts w:ascii="Arial" w:hAnsi="Arial" w:cs="Arial"/>
                <w:b/>
                <w:bCs/>
                <w:sz w:val="18"/>
                <w:szCs w:val="20"/>
                <w:lang w:val="pl-PL"/>
              </w:rPr>
            </w:pPr>
          </w:p>
          <w:p w:rsidR="00832F43" w:rsidRPr="00832F43" w:rsidRDefault="00832F43" w:rsidP="007E4966">
            <w:pPr>
              <w:spacing w:line="276" w:lineRule="auto"/>
              <w:jc w:val="both"/>
              <w:rPr>
                <w:rFonts w:ascii="Arial" w:hAnsi="Arial" w:cs="Arial"/>
                <w:b/>
                <w:bCs/>
                <w:sz w:val="18"/>
                <w:szCs w:val="20"/>
                <w:lang w:val="pl-PL"/>
              </w:rPr>
            </w:pPr>
            <w:r>
              <w:rPr>
                <w:rFonts w:ascii="Arial" w:hAnsi="Arial" w:cs="Arial"/>
                <w:b/>
                <w:bCs/>
                <w:sz w:val="18"/>
                <w:szCs w:val="20"/>
                <w:lang w:val="pl-PL"/>
              </w:rPr>
              <w:t>Zestaw efektów uczenia się nr 2</w:t>
            </w:r>
          </w:p>
          <w:p w:rsidR="00832F43" w:rsidRDefault="00832F43" w:rsidP="007E4966">
            <w:pPr>
              <w:spacing w:line="276" w:lineRule="auto"/>
              <w:jc w:val="both"/>
              <w:rPr>
                <w:rFonts w:ascii="Arial" w:hAnsi="Arial" w:cs="Arial"/>
                <w:b/>
                <w:bCs/>
                <w:sz w:val="18"/>
                <w:szCs w:val="20"/>
                <w:lang w:val="pl-PL"/>
              </w:rPr>
            </w:pPr>
          </w:p>
          <w:p w:rsidR="00A23F38" w:rsidRPr="00A23F38" w:rsidRDefault="00832F43" w:rsidP="00A23F38">
            <w:pPr>
              <w:jc w:val="both"/>
              <w:rPr>
                <w:rFonts w:ascii="Arial" w:hAnsi="Arial" w:cs="Arial"/>
                <w:bCs/>
                <w:sz w:val="18"/>
                <w:szCs w:val="20"/>
                <w:lang w:val="pl-PL"/>
              </w:rPr>
            </w:pPr>
            <w:r w:rsidRPr="00832F43">
              <w:rPr>
                <w:rFonts w:ascii="Arial" w:hAnsi="Arial" w:cs="Arial"/>
                <w:b/>
                <w:bCs/>
                <w:sz w:val="18"/>
                <w:szCs w:val="20"/>
                <w:lang w:val="pl-PL"/>
              </w:rPr>
              <w:t>Nazwa zestawu:</w:t>
            </w:r>
            <w:r>
              <w:rPr>
                <w:rFonts w:ascii="Arial" w:hAnsi="Arial" w:cs="Arial"/>
                <w:b/>
                <w:bCs/>
                <w:sz w:val="18"/>
                <w:szCs w:val="20"/>
                <w:lang w:val="pl-PL"/>
              </w:rPr>
              <w:t xml:space="preserve"> </w:t>
            </w:r>
            <w:r w:rsidR="00A23F38" w:rsidRPr="00A23F38">
              <w:rPr>
                <w:rFonts w:ascii="Arial" w:hAnsi="Arial" w:cs="Arial"/>
                <w:bCs/>
                <w:sz w:val="18"/>
                <w:szCs w:val="20"/>
                <w:lang w:val="pl-PL"/>
              </w:rPr>
              <w:t xml:space="preserve">Prowadzenie rozmów </w:t>
            </w:r>
            <w:proofErr w:type="spellStart"/>
            <w:r w:rsidR="00A23F38" w:rsidRPr="00A23F38">
              <w:rPr>
                <w:rFonts w:ascii="Arial" w:hAnsi="Arial" w:cs="Arial"/>
                <w:bCs/>
                <w:sz w:val="18"/>
                <w:szCs w:val="20"/>
                <w:lang w:val="pl-PL"/>
              </w:rPr>
              <w:t>coachingowych</w:t>
            </w:r>
            <w:proofErr w:type="spellEnd"/>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Poziom PRK</w:t>
            </w:r>
            <w:r w:rsidRPr="00A23F38">
              <w:rPr>
                <w:rFonts w:ascii="Arial" w:hAnsi="Arial" w:cs="Arial"/>
                <w:b/>
                <w:bCs/>
                <w:sz w:val="18"/>
                <w:szCs w:val="20"/>
                <w:lang w:val="pl-PL"/>
              </w:rPr>
              <w:t>:</w:t>
            </w:r>
            <w:r>
              <w:rPr>
                <w:rFonts w:ascii="Arial" w:hAnsi="Arial" w:cs="Arial"/>
                <w:b/>
                <w:bCs/>
                <w:sz w:val="18"/>
                <w:szCs w:val="20"/>
                <w:lang w:val="pl-PL"/>
              </w:rPr>
              <w:t xml:space="preserve"> </w:t>
            </w:r>
            <w:r w:rsidRPr="00A23F38">
              <w:rPr>
                <w:rFonts w:ascii="Arial" w:hAnsi="Arial" w:cs="Arial"/>
                <w:bCs/>
                <w:sz w:val="18"/>
                <w:szCs w:val="20"/>
                <w:lang w:val="pl-PL"/>
              </w:rPr>
              <w:t>6</w:t>
            </w: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Orientacyjny nakład pracy [</w:t>
            </w:r>
            <w:proofErr w:type="spellStart"/>
            <w:r w:rsidRPr="00A23F38">
              <w:rPr>
                <w:rFonts w:ascii="Arial" w:hAnsi="Arial" w:cs="Arial"/>
                <w:b/>
                <w:bCs/>
                <w:sz w:val="18"/>
                <w:szCs w:val="20"/>
                <w:lang w:val="pl-PL"/>
              </w:rPr>
              <w:t>godz</w:t>
            </w:r>
            <w:proofErr w:type="spellEnd"/>
            <w:r w:rsidRPr="00A23F38">
              <w:rPr>
                <w:rFonts w:ascii="Arial" w:hAnsi="Arial" w:cs="Arial"/>
                <w:b/>
                <w:bCs/>
                <w:sz w:val="18"/>
                <w:szCs w:val="20"/>
                <w:lang w:val="pl-PL"/>
              </w:rPr>
              <w:t>]</w:t>
            </w:r>
            <w:r w:rsidRPr="00A23F38">
              <w:rPr>
                <w:rFonts w:ascii="Arial" w:hAnsi="Arial" w:cs="Arial"/>
                <w:b/>
                <w:bCs/>
                <w:sz w:val="18"/>
                <w:szCs w:val="20"/>
                <w:lang w:val="pl-PL"/>
              </w:rPr>
              <w:t>:</w:t>
            </w:r>
            <w:r>
              <w:rPr>
                <w:rFonts w:ascii="Arial" w:hAnsi="Arial" w:cs="Arial"/>
                <w:b/>
                <w:bCs/>
                <w:sz w:val="18"/>
                <w:szCs w:val="20"/>
                <w:lang w:val="pl-PL"/>
              </w:rPr>
              <w:t xml:space="preserve"> </w:t>
            </w:r>
            <w:r w:rsidRPr="00A23F38">
              <w:rPr>
                <w:rFonts w:ascii="Arial" w:hAnsi="Arial" w:cs="Arial"/>
                <w:bCs/>
                <w:sz w:val="18"/>
                <w:szCs w:val="20"/>
                <w:lang w:val="pl-PL"/>
              </w:rPr>
              <w:t>125</w:t>
            </w: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Rodzaj zestawu</w:t>
            </w:r>
            <w:r w:rsidRPr="00A23F38">
              <w:rPr>
                <w:rFonts w:ascii="Arial" w:hAnsi="Arial" w:cs="Arial"/>
                <w:b/>
                <w:bCs/>
                <w:sz w:val="18"/>
                <w:szCs w:val="20"/>
                <w:lang w:val="pl-PL"/>
              </w:rPr>
              <w:t>:</w:t>
            </w:r>
            <w:r>
              <w:rPr>
                <w:rFonts w:ascii="Arial" w:hAnsi="Arial" w:cs="Arial"/>
                <w:b/>
                <w:bCs/>
                <w:sz w:val="18"/>
                <w:szCs w:val="20"/>
                <w:lang w:val="pl-PL"/>
              </w:rPr>
              <w:t xml:space="preserve"> </w:t>
            </w:r>
            <w:r w:rsidRPr="00A23F38">
              <w:rPr>
                <w:rFonts w:ascii="Arial" w:hAnsi="Arial" w:cs="Arial"/>
                <w:bCs/>
                <w:sz w:val="18"/>
                <w:szCs w:val="20"/>
                <w:lang w:val="pl-PL"/>
              </w:rPr>
              <w:t>obowiązkowy</w:t>
            </w:r>
          </w:p>
          <w:p w:rsid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Poszczególne efekty uczenia się oraz kryteria weryfikacji ich osiągnięcia</w:t>
            </w:r>
            <w:r w:rsidRPr="00A23F38">
              <w:rPr>
                <w:rFonts w:ascii="Arial" w:hAnsi="Arial" w:cs="Arial"/>
                <w:b/>
                <w:bCs/>
                <w:sz w:val="18"/>
                <w:szCs w:val="20"/>
                <w:lang w:val="pl-PL"/>
              </w:rPr>
              <w:t>:</w:t>
            </w:r>
          </w:p>
          <w:p w:rsidR="00A23F38" w:rsidRPr="00A23F38" w:rsidRDefault="00A23F38" w:rsidP="00A23F38">
            <w:pPr>
              <w:jc w:val="both"/>
              <w:rPr>
                <w:rFonts w:ascii="Arial" w:hAnsi="Arial" w:cs="Arial"/>
                <w:b/>
                <w:bCs/>
                <w:sz w:val="18"/>
                <w:szCs w:val="20"/>
                <w:lang w:val="pl-PL"/>
              </w:rPr>
            </w:pP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A. Posługuje się wiedzą dotyczącą coachingu</w:t>
            </w: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Kryteria weryfikacji</w:t>
            </w:r>
          </w:p>
          <w:p w:rsidR="00A23F38" w:rsidRDefault="00A23F38" w:rsidP="00A23F38">
            <w:pPr>
              <w:jc w:val="both"/>
              <w:rPr>
                <w:rFonts w:ascii="Arial" w:hAnsi="Arial" w:cs="Arial"/>
                <w:bCs/>
                <w:sz w:val="18"/>
                <w:szCs w:val="20"/>
                <w:lang w:val="pl-PL"/>
              </w:rPr>
            </w:pPr>
            <w:r w:rsidRPr="00A23F38">
              <w:rPr>
                <w:rFonts w:ascii="Arial" w:hAnsi="Arial" w:cs="Arial"/>
                <w:bCs/>
                <w:sz w:val="18"/>
                <w:szCs w:val="20"/>
                <w:lang w:val="pl-PL"/>
              </w:rPr>
              <w:t xml:space="preserve">- przedstawia podstawowe założenia coachingu zgodne ze standardami International </w:t>
            </w:r>
            <w:proofErr w:type="spellStart"/>
            <w:r w:rsidRPr="00A23F38">
              <w:rPr>
                <w:rFonts w:ascii="Arial" w:hAnsi="Arial" w:cs="Arial"/>
                <w:bCs/>
                <w:sz w:val="18"/>
                <w:szCs w:val="20"/>
                <w:lang w:val="pl-PL"/>
              </w:rPr>
              <w:t>Coach</w:t>
            </w:r>
            <w:proofErr w:type="spellEnd"/>
            <w:r w:rsidRPr="00A23F38">
              <w:rPr>
                <w:rFonts w:ascii="Arial" w:hAnsi="Arial" w:cs="Arial"/>
                <w:bCs/>
                <w:sz w:val="18"/>
                <w:szCs w:val="20"/>
                <w:lang w:val="pl-PL"/>
              </w:rPr>
              <w:t xml:space="preserve"> </w:t>
            </w:r>
            <w:proofErr w:type="spellStart"/>
            <w:r w:rsidRPr="00A23F38">
              <w:rPr>
                <w:rFonts w:ascii="Arial" w:hAnsi="Arial" w:cs="Arial"/>
                <w:bCs/>
                <w:sz w:val="18"/>
                <w:szCs w:val="20"/>
                <w:lang w:val="pl-PL"/>
              </w:rPr>
              <w:t>Federation</w:t>
            </w:r>
            <w:proofErr w:type="spellEnd"/>
            <w:r w:rsidRPr="00A23F38">
              <w:rPr>
                <w:rFonts w:ascii="Arial" w:hAnsi="Arial" w:cs="Arial"/>
                <w:bCs/>
                <w:sz w:val="18"/>
                <w:szCs w:val="20"/>
                <w:lang w:val="pl-PL"/>
              </w:rPr>
              <w:t xml:space="preserve">; - wyjaśnia istotę coachingu adekwatnie do odbiorcy, np.: rodzica, uczenia; - omawia różne modele rozmów </w:t>
            </w:r>
            <w:proofErr w:type="spellStart"/>
            <w:r w:rsidRPr="00A23F38">
              <w:rPr>
                <w:rFonts w:ascii="Arial" w:hAnsi="Arial" w:cs="Arial"/>
                <w:bCs/>
                <w:sz w:val="18"/>
                <w:szCs w:val="20"/>
                <w:lang w:val="pl-PL"/>
              </w:rPr>
              <w:t>coachingowych</w:t>
            </w:r>
            <w:proofErr w:type="spellEnd"/>
            <w:r w:rsidRPr="00A23F38">
              <w:rPr>
                <w:rFonts w:ascii="Arial" w:hAnsi="Arial" w:cs="Arial"/>
                <w:bCs/>
                <w:sz w:val="18"/>
                <w:szCs w:val="20"/>
                <w:lang w:val="pl-PL"/>
              </w:rPr>
              <w:t xml:space="preserve">; - wskazuje zastosowanie różnych modeli rozmów </w:t>
            </w:r>
            <w:proofErr w:type="spellStart"/>
            <w:r w:rsidRPr="00A23F38">
              <w:rPr>
                <w:rFonts w:ascii="Arial" w:hAnsi="Arial" w:cs="Arial"/>
                <w:bCs/>
                <w:sz w:val="18"/>
                <w:szCs w:val="20"/>
                <w:lang w:val="pl-PL"/>
              </w:rPr>
              <w:t>coachingowych</w:t>
            </w:r>
            <w:proofErr w:type="spellEnd"/>
            <w:r w:rsidRPr="00A23F38">
              <w:rPr>
                <w:rFonts w:ascii="Arial" w:hAnsi="Arial" w:cs="Arial"/>
                <w:bCs/>
                <w:sz w:val="18"/>
                <w:szCs w:val="20"/>
                <w:lang w:val="pl-PL"/>
              </w:rPr>
              <w:t xml:space="preserve">; - wyjaśnia znaczenie poszczególnych kroków w modelach rozmów </w:t>
            </w:r>
            <w:proofErr w:type="spellStart"/>
            <w:r w:rsidRPr="00A23F38">
              <w:rPr>
                <w:rFonts w:ascii="Arial" w:hAnsi="Arial" w:cs="Arial"/>
                <w:bCs/>
                <w:sz w:val="18"/>
                <w:szCs w:val="20"/>
                <w:lang w:val="pl-PL"/>
              </w:rPr>
              <w:t>coachingowych</w:t>
            </w:r>
            <w:proofErr w:type="spellEnd"/>
            <w:r w:rsidRPr="00A23F38">
              <w:rPr>
                <w:rFonts w:ascii="Arial" w:hAnsi="Arial" w:cs="Arial"/>
                <w:bCs/>
                <w:sz w:val="18"/>
                <w:szCs w:val="20"/>
                <w:lang w:val="pl-PL"/>
              </w:rPr>
              <w:t xml:space="preserve">; - omawia trudności wynikające z pominięcia poszczególnych kroków w modelach rozmów </w:t>
            </w:r>
            <w:proofErr w:type="spellStart"/>
            <w:r w:rsidRPr="00A23F38">
              <w:rPr>
                <w:rFonts w:ascii="Arial" w:hAnsi="Arial" w:cs="Arial"/>
                <w:bCs/>
                <w:sz w:val="18"/>
                <w:szCs w:val="20"/>
                <w:lang w:val="pl-PL"/>
              </w:rPr>
              <w:t>coachingowych</w:t>
            </w:r>
            <w:proofErr w:type="spellEnd"/>
            <w:r w:rsidRPr="00A23F38">
              <w:rPr>
                <w:rFonts w:ascii="Arial" w:hAnsi="Arial" w:cs="Arial"/>
                <w:bCs/>
                <w:sz w:val="18"/>
                <w:szCs w:val="20"/>
                <w:lang w:val="pl-PL"/>
              </w:rPr>
              <w:t xml:space="preserve">; - różnicuje modele strukturalne i procesowe oraz wskazuje ich zastosowanie; - omawia etapy zmiany rozwojowej; - identyfikuje zachowania charakterystyczne dla danego etapu zmiany rozwojowej; - omawia zjawisko oporu w coachingu; - charakteryzuje zachowania będące przejawem oporu w coachingu; - omawia sposoby radzenia sobie z oporem w coachingu; - identyfikuje dylematy etyczne w procesie coachingu z uczniem; - wskazuje przykłady </w:t>
            </w:r>
            <w:proofErr w:type="spellStart"/>
            <w:r w:rsidRPr="00A23F38">
              <w:rPr>
                <w:rFonts w:ascii="Arial" w:hAnsi="Arial" w:cs="Arial"/>
                <w:bCs/>
                <w:sz w:val="18"/>
                <w:szCs w:val="20"/>
                <w:lang w:val="pl-PL"/>
              </w:rPr>
              <w:t>zachowań</w:t>
            </w:r>
            <w:proofErr w:type="spellEnd"/>
            <w:r w:rsidRPr="00A23F38">
              <w:rPr>
                <w:rFonts w:ascii="Arial" w:hAnsi="Arial" w:cs="Arial"/>
                <w:bCs/>
                <w:sz w:val="18"/>
                <w:szCs w:val="20"/>
                <w:lang w:val="pl-PL"/>
              </w:rPr>
              <w:t xml:space="preserve"> nieetycznych w procesie coachingu. </w:t>
            </w:r>
          </w:p>
          <w:p w:rsidR="00A23F38" w:rsidRPr="00A23F38" w:rsidRDefault="00A23F38" w:rsidP="00A23F38">
            <w:pPr>
              <w:jc w:val="both"/>
              <w:rPr>
                <w:rFonts w:ascii="Arial" w:hAnsi="Arial" w:cs="Arial"/>
                <w:bCs/>
                <w:sz w:val="18"/>
                <w:szCs w:val="20"/>
                <w:lang w:val="pl-PL"/>
              </w:rPr>
            </w:pP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 xml:space="preserve">B. Prowadzi rozmowę </w:t>
            </w:r>
            <w:proofErr w:type="spellStart"/>
            <w:r w:rsidRPr="00A23F38">
              <w:rPr>
                <w:rFonts w:ascii="Arial" w:hAnsi="Arial" w:cs="Arial"/>
                <w:b/>
                <w:bCs/>
                <w:sz w:val="18"/>
                <w:szCs w:val="20"/>
                <w:lang w:val="pl-PL"/>
              </w:rPr>
              <w:t>coachingową</w:t>
            </w:r>
            <w:proofErr w:type="spellEnd"/>
            <w:r w:rsidRPr="00A23F38">
              <w:rPr>
                <w:rFonts w:ascii="Arial" w:hAnsi="Arial" w:cs="Arial"/>
                <w:b/>
                <w:bCs/>
                <w:sz w:val="18"/>
                <w:szCs w:val="20"/>
                <w:lang w:val="pl-PL"/>
              </w:rPr>
              <w:t xml:space="preserve"> z uczniem</w:t>
            </w: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Kryteria weryfikacji</w:t>
            </w:r>
          </w:p>
          <w:p w:rsidR="00C54ABB" w:rsidRPr="00920287" w:rsidRDefault="00A23F38" w:rsidP="00A23F38">
            <w:pPr>
              <w:spacing w:line="276" w:lineRule="auto"/>
              <w:jc w:val="both"/>
              <w:rPr>
                <w:rFonts w:ascii="Arial" w:hAnsi="Arial" w:cs="Arial"/>
                <w:bCs/>
                <w:sz w:val="18"/>
                <w:szCs w:val="20"/>
                <w:lang w:val="pl-PL"/>
              </w:rPr>
            </w:pPr>
            <w:r w:rsidRPr="00A23F38">
              <w:rPr>
                <w:rFonts w:ascii="Arial" w:hAnsi="Arial" w:cs="Arial"/>
                <w:bCs/>
                <w:sz w:val="18"/>
                <w:szCs w:val="20"/>
                <w:lang w:val="pl-PL"/>
              </w:rPr>
              <w:t xml:space="preserve">- zawiera kontrakt </w:t>
            </w:r>
            <w:proofErr w:type="spellStart"/>
            <w:r w:rsidRPr="00A23F38">
              <w:rPr>
                <w:rFonts w:ascii="Arial" w:hAnsi="Arial" w:cs="Arial"/>
                <w:bCs/>
                <w:sz w:val="18"/>
                <w:szCs w:val="20"/>
                <w:lang w:val="pl-PL"/>
              </w:rPr>
              <w:t>coachingowy</w:t>
            </w:r>
            <w:proofErr w:type="spellEnd"/>
            <w:r w:rsidRPr="00A23F38">
              <w:rPr>
                <w:rFonts w:ascii="Arial" w:hAnsi="Arial" w:cs="Arial"/>
                <w:bCs/>
                <w:sz w:val="18"/>
                <w:szCs w:val="20"/>
                <w:lang w:val="pl-PL"/>
              </w:rPr>
              <w:t xml:space="preserve"> z uczniem – ustala zasady pracy, w celu określenia ram relacji, budowania poczucia bezpieczeństwa i odpowiedzialności ucznia za proces zmiany rozwojowej; - angażuje ucznia w proces formułowania celów rozwojowych; - zadaje pytania pomagające uczniowi sformułować behawioralne wskaźniki zmiany; - stosuje aktywne słuchanie (parafrazuje, podąża za rozmówcą, wyjaśnia, konkretyzuje); - ustala z uczniem wskaźniki realizacji celu; - dobiera model rozmowy </w:t>
            </w:r>
            <w:proofErr w:type="spellStart"/>
            <w:r w:rsidRPr="00A23F38">
              <w:rPr>
                <w:rFonts w:ascii="Arial" w:hAnsi="Arial" w:cs="Arial"/>
                <w:bCs/>
                <w:sz w:val="18"/>
                <w:szCs w:val="20"/>
                <w:lang w:val="pl-PL"/>
              </w:rPr>
              <w:t>coachingowej</w:t>
            </w:r>
            <w:proofErr w:type="spellEnd"/>
            <w:r w:rsidRPr="00A23F38">
              <w:rPr>
                <w:rFonts w:ascii="Arial" w:hAnsi="Arial" w:cs="Arial"/>
                <w:bCs/>
                <w:sz w:val="18"/>
                <w:szCs w:val="20"/>
                <w:lang w:val="pl-PL"/>
              </w:rPr>
              <w:t xml:space="preserve"> adekwatny do celów ucznia, jego potencjału i kontekstu sytuacji; - prowadzi rozmowę zgodnie z założeniami wybranego modelu; - obserwuje przebieg rozmowy i elastycznie dobiera metody pracy </w:t>
            </w:r>
            <w:proofErr w:type="spellStart"/>
            <w:r w:rsidRPr="00A23F38">
              <w:rPr>
                <w:rFonts w:ascii="Arial" w:hAnsi="Arial" w:cs="Arial"/>
                <w:bCs/>
                <w:sz w:val="18"/>
                <w:szCs w:val="20"/>
                <w:lang w:val="pl-PL"/>
              </w:rPr>
              <w:t>coachingowej</w:t>
            </w:r>
            <w:proofErr w:type="spellEnd"/>
            <w:r w:rsidRPr="00A23F38">
              <w:rPr>
                <w:rFonts w:ascii="Arial" w:hAnsi="Arial" w:cs="Arial"/>
                <w:bCs/>
                <w:sz w:val="18"/>
                <w:szCs w:val="20"/>
                <w:lang w:val="pl-PL"/>
              </w:rPr>
              <w:t xml:space="preserve"> do potrzeb ucznia; - zadaje pytania uświadamiające uczniowi jego potencjał; - w bezpieczny sposób konfrontuje ucznia ze zdiagnozowanymi barierami; - ustala z uczniem plan działania; - formułuje zadania </w:t>
            </w:r>
            <w:proofErr w:type="spellStart"/>
            <w:r w:rsidRPr="00A23F38">
              <w:rPr>
                <w:rFonts w:ascii="Arial" w:hAnsi="Arial" w:cs="Arial"/>
                <w:bCs/>
                <w:sz w:val="18"/>
                <w:szCs w:val="20"/>
                <w:lang w:val="pl-PL"/>
              </w:rPr>
              <w:t>coachingowe</w:t>
            </w:r>
            <w:proofErr w:type="spellEnd"/>
            <w:r w:rsidRPr="00A23F38">
              <w:rPr>
                <w:rFonts w:ascii="Arial" w:hAnsi="Arial" w:cs="Arial"/>
                <w:bCs/>
                <w:sz w:val="18"/>
                <w:szCs w:val="20"/>
                <w:lang w:val="pl-PL"/>
              </w:rPr>
              <w:t xml:space="preserve"> dla ucznia, wspierające ucznia w procesie wdrażania planu działania; - identyfikuje przejawy oporu w procesie </w:t>
            </w:r>
            <w:proofErr w:type="spellStart"/>
            <w:r w:rsidRPr="00A23F38">
              <w:rPr>
                <w:rFonts w:ascii="Arial" w:hAnsi="Arial" w:cs="Arial"/>
                <w:bCs/>
                <w:sz w:val="18"/>
                <w:szCs w:val="20"/>
                <w:lang w:val="pl-PL"/>
              </w:rPr>
              <w:t>coachingowym</w:t>
            </w:r>
            <w:proofErr w:type="spellEnd"/>
            <w:r w:rsidRPr="00A23F38">
              <w:rPr>
                <w:rFonts w:ascii="Arial" w:hAnsi="Arial" w:cs="Arial"/>
                <w:bCs/>
                <w:sz w:val="18"/>
                <w:szCs w:val="20"/>
                <w:lang w:val="pl-PL"/>
              </w:rPr>
              <w:t xml:space="preserve">; - prezentuje transparentność w relacji, czyli nazywa pojawiające się emocje własne i dzieli się swoimi obserwacjami dotyczącymi reakcji ucznia, włącza do rozmowy komunikaty z poziomu </w:t>
            </w:r>
            <w:proofErr w:type="spellStart"/>
            <w:r w:rsidRPr="00A23F38">
              <w:rPr>
                <w:rFonts w:ascii="Arial" w:hAnsi="Arial" w:cs="Arial"/>
                <w:bCs/>
                <w:sz w:val="18"/>
                <w:szCs w:val="20"/>
                <w:lang w:val="pl-PL"/>
              </w:rPr>
              <w:t>metakomunikacji</w:t>
            </w:r>
            <w:proofErr w:type="spellEnd"/>
            <w:r w:rsidRPr="00A23F38">
              <w:rPr>
                <w:rFonts w:ascii="Arial" w:hAnsi="Arial" w:cs="Arial"/>
                <w:bCs/>
                <w:sz w:val="18"/>
                <w:szCs w:val="20"/>
                <w:lang w:val="pl-PL"/>
              </w:rPr>
              <w:t>, wyraża jasno intencje i cele stosowanych interwencji; - wraca do celu rozmowy w przypadku poruszania wątków ubocznych przez ucznia; - docenia ucznia – otwarcie wyraża uznanie dla działań ucznia, zbliżających go do osiągania celów rozwojowych; - udziela informacji zwrotnej i pyta o informację zwrotną; - podsumowuje ustalenia z uczniem i osiągnięte rezultaty.</w:t>
            </w:r>
          </w:p>
        </w:tc>
        <w:tc>
          <w:tcPr>
            <w:tcW w:w="7229" w:type="dxa"/>
          </w:tcPr>
          <w:p w:rsidR="00102F7E" w:rsidRPr="00102F7E" w:rsidRDefault="00102F7E" w:rsidP="007E4966">
            <w:pPr>
              <w:spacing w:line="276" w:lineRule="auto"/>
              <w:rPr>
                <w:rFonts w:ascii="Arial" w:hAnsi="Arial" w:cs="Arial"/>
                <w:bCs/>
                <w:sz w:val="18"/>
                <w:szCs w:val="20"/>
                <w:lang w:val="pl-PL"/>
              </w:rPr>
            </w:pPr>
          </w:p>
        </w:tc>
      </w:tr>
      <w:tr w:rsidR="00A23F38" w:rsidRPr="00102F7E" w:rsidTr="00157852">
        <w:trPr>
          <w:trHeight w:val="1077"/>
        </w:trPr>
        <w:tc>
          <w:tcPr>
            <w:tcW w:w="562" w:type="dxa"/>
          </w:tcPr>
          <w:p w:rsidR="00A23F38" w:rsidRPr="00102F7E" w:rsidRDefault="00A23F38" w:rsidP="007E4966">
            <w:pPr>
              <w:pStyle w:val="Akapitzlist"/>
              <w:numPr>
                <w:ilvl w:val="0"/>
                <w:numId w:val="3"/>
              </w:numPr>
              <w:rPr>
                <w:rFonts w:ascii="Arial" w:hAnsi="Arial" w:cs="Arial"/>
                <w:bCs/>
                <w:sz w:val="18"/>
                <w:szCs w:val="20"/>
              </w:rPr>
            </w:pPr>
          </w:p>
        </w:tc>
        <w:tc>
          <w:tcPr>
            <w:tcW w:w="6941" w:type="dxa"/>
          </w:tcPr>
          <w:p w:rsidR="00A23F38" w:rsidRDefault="00A23F38" w:rsidP="007E4966">
            <w:pPr>
              <w:jc w:val="both"/>
              <w:rPr>
                <w:rFonts w:ascii="Arial" w:hAnsi="Arial" w:cs="Arial"/>
                <w:b/>
                <w:bCs/>
                <w:sz w:val="18"/>
                <w:szCs w:val="20"/>
              </w:rPr>
            </w:pPr>
          </w:p>
          <w:p w:rsidR="00A23F38" w:rsidRDefault="00A23F38" w:rsidP="007E4966">
            <w:pPr>
              <w:jc w:val="both"/>
              <w:rPr>
                <w:rFonts w:ascii="Arial" w:hAnsi="Arial" w:cs="Arial"/>
                <w:b/>
                <w:bCs/>
                <w:sz w:val="18"/>
                <w:szCs w:val="20"/>
              </w:rPr>
            </w:pPr>
            <w:proofErr w:type="spellStart"/>
            <w:r>
              <w:rPr>
                <w:rFonts w:ascii="Arial" w:hAnsi="Arial" w:cs="Arial"/>
                <w:b/>
                <w:bCs/>
                <w:sz w:val="18"/>
                <w:szCs w:val="20"/>
              </w:rPr>
              <w:t>Zestaw</w:t>
            </w:r>
            <w:proofErr w:type="spellEnd"/>
            <w:r>
              <w:rPr>
                <w:rFonts w:ascii="Arial" w:hAnsi="Arial" w:cs="Arial"/>
                <w:b/>
                <w:bCs/>
                <w:sz w:val="18"/>
                <w:szCs w:val="20"/>
              </w:rPr>
              <w:t xml:space="preserve"> </w:t>
            </w:r>
            <w:proofErr w:type="spellStart"/>
            <w:r>
              <w:rPr>
                <w:rFonts w:ascii="Arial" w:hAnsi="Arial" w:cs="Arial"/>
                <w:b/>
                <w:bCs/>
                <w:sz w:val="18"/>
                <w:szCs w:val="20"/>
              </w:rPr>
              <w:t>efektów</w:t>
            </w:r>
            <w:proofErr w:type="spellEnd"/>
            <w:r>
              <w:rPr>
                <w:rFonts w:ascii="Arial" w:hAnsi="Arial" w:cs="Arial"/>
                <w:b/>
                <w:bCs/>
                <w:sz w:val="18"/>
                <w:szCs w:val="20"/>
              </w:rPr>
              <w:t xml:space="preserve"> </w:t>
            </w:r>
            <w:proofErr w:type="spellStart"/>
            <w:r>
              <w:rPr>
                <w:rFonts w:ascii="Arial" w:hAnsi="Arial" w:cs="Arial"/>
                <w:b/>
                <w:bCs/>
                <w:sz w:val="18"/>
                <w:szCs w:val="20"/>
              </w:rPr>
              <w:t>uczenia</w:t>
            </w:r>
            <w:proofErr w:type="spellEnd"/>
            <w:r>
              <w:rPr>
                <w:rFonts w:ascii="Arial" w:hAnsi="Arial" w:cs="Arial"/>
                <w:b/>
                <w:bCs/>
                <w:sz w:val="18"/>
                <w:szCs w:val="20"/>
              </w:rPr>
              <w:t xml:space="preserve"> </w:t>
            </w:r>
            <w:proofErr w:type="spellStart"/>
            <w:r>
              <w:rPr>
                <w:rFonts w:ascii="Arial" w:hAnsi="Arial" w:cs="Arial"/>
                <w:b/>
                <w:bCs/>
                <w:sz w:val="18"/>
                <w:szCs w:val="20"/>
              </w:rPr>
              <w:t>się</w:t>
            </w:r>
            <w:proofErr w:type="spellEnd"/>
            <w:r>
              <w:rPr>
                <w:rFonts w:ascii="Arial" w:hAnsi="Arial" w:cs="Arial"/>
                <w:b/>
                <w:bCs/>
                <w:sz w:val="18"/>
                <w:szCs w:val="20"/>
              </w:rPr>
              <w:t xml:space="preserve"> </w:t>
            </w:r>
            <w:proofErr w:type="spellStart"/>
            <w:r>
              <w:rPr>
                <w:rFonts w:ascii="Arial" w:hAnsi="Arial" w:cs="Arial"/>
                <w:b/>
                <w:bCs/>
                <w:sz w:val="18"/>
                <w:szCs w:val="20"/>
              </w:rPr>
              <w:t>nr</w:t>
            </w:r>
            <w:proofErr w:type="spellEnd"/>
            <w:r>
              <w:rPr>
                <w:rFonts w:ascii="Arial" w:hAnsi="Arial" w:cs="Arial"/>
                <w:b/>
                <w:bCs/>
                <w:sz w:val="18"/>
                <w:szCs w:val="20"/>
              </w:rPr>
              <w:t xml:space="preserve"> 3</w:t>
            </w:r>
          </w:p>
          <w:p w:rsidR="00A23F38" w:rsidRDefault="00A23F38" w:rsidP="007E4966">
            <w:pPr>
              <w:jc w:val="both"/>
              <w:rPr>
                <w:rFonts w:ascii="Arial" w:hAnsi="Arial" w:cs="Arial"/>
                <w:b/>
                <w:bCs/>
                <w:sz w:val="18"/>
                <w:szCs w:val="20"/>
              </w:rPr>
            </w:pP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Nazwa zestawu:</w:t>
            </w:r>
            <w:r>
              <w:t xml:space="preserve"> </w:t>
            </w:r>
            <w:r w:rsidRPr="00A23F38">
              <w:rPr>
                <w:rFonts w:ascii="Arial" w:hAnsi="Arial" w:cs="Arial"/>
                <w:bCs/>
                <w:sz w:val="18"/>
                <w:szCs w:val="20"/>
                <w:lang w:val="pl-PL"/>
              </w:rPr>
              <w:t xml:space="preserve">Dokumentowanie procesu </w:t>
            </w:r>
            <w:proofErr w:type="spellStart"/>
            <w:r w:rsidRPr="00A23F38">
              <w:rPr>
                <w:rFonts w:ascii="Arial" w:hAnsi="Arial" w:cs="Arial"/>
                <w:bCs/>
                <w:sz w:val="18"/>
                <w:szCs w:val="20"/>
                <w:lang w:val="pl-PL"/>
              </w:rPr>
              <w:t>coachingowego</w:t>
            </w:r>
            <w:proofErr w:type="spellEnd"/>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Poziom PRK</w:t>
            </w:r>
            <w:r>
              <w:rPr>
                <w:rFonts w:ascii="Arial" w:hAnsi="Arial" w:cs="Arial"/>
                <w:b/>
                <w:bCs/>
                <w:sz w:val="18"/>
                <w:szCs w:val="20"/>
                <w:lang w:val="pl-PL"/>
              </w:rPr>
              <w:t xml:space="preserve">: </w:t>
            </w:r>
            <w:r w:rsidRPr="00A23F38">
              <w:rPr>
                <w:rFonts w:ascii="Arial" w:hAnsi="Arial" w:cs="Arial"/>
                <w:bCs/>
                <w:sz w:val="18"/>
                <w:szCs w:val="20"/>
                <w:lang w:val="pl-PL"/>
              </w:rPr>
              <w:t>6</w:t>
            </w: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Orientacyjny nakład pracy [</w:t>
            </w:r>
            <w:proofErr w:type="spellStart"/>
            <w:r w:rsidRPr="00A23F38">
              <w:rPr>
                <w:rFonts w:ascii="Arial" w:hAnsi="Arial" w:cs="Arial"/>
                <w:b/>
                <w:bCs/>
                <w:sz w:val="18"/>
                <w:szCs w:val="20"/>
                <w:lang w:val="pl-PL"/>
              </w:rPr>
              <w:t>godz</w:t>
            </w:r>
            <w:proofErr w:type="spellEnd"/>
            <w:r w:rsidRPr="00A23F38">
              <w:rPr>
                <w:rFonts w:ascii="Arial" w:hAnsi="Arial" w:cs="Arial"/>
                <w:b/>
                <w:bCs/>
                <w:sz w:val="18"/>
                <w:szCs w:val="20"/>
                <w:lang w:val="pl-PL"/>
              </w:rPr>
              <w:t>]</w:t>
            </w:r>
            <w:r>
              <w:rPr>
                <w:rFonts w:ascii="Arial" w:hAnsi="Arial" w:cs="Arial"/>
                <w:b/>
                <w:bCs/>
                <w:sz w:val="18"/>
                <w:szCs w:val="20"/>
                <w:lang w:val="pl-PL"/>
              </w:rPr>
              <w:t xml:space="preserve">: </w:t>
            </w:r>
            <w:r w:rsidRPr="00A23F38">
              <w:rPr>
                <w:rFonts w:ascii="Arial" w:hAnsi="Arial" w:cs="Arial"/>
                <w:bCs/>
                <w:sz w:val="18"/>
                <w:szCs w:val="20"/>
                <w:lang w:val="pl-PL"/>
              </w:rPr>
              <w:t>80</w:t>
            </w: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Rodzaj zestawu</w:t>
            </w:r>
            <w:r>
              <w:rPr>
                <w:rFonts w:ascii="Arial" w:hAnsi="Arial" w:cs="Arial"/>
                <w:b/>
                <w:bCs/>
                <w:sz w:val="18"/>
                <w:szCs w:val="20"/>
                <w:lang w:val="pl-PL"/>
              </w:rPr>
              <w:t xml:space="preserve">: </w:t>
            </w:r>
            <w:r w:rsidRPr="00A23F38">
              <w:rPr>
                <w:rFonts w:ascii="Arial" w:hAnsi="Arial" w:cs="Arial"/>
                <w:bCs/>
                <w:sz w:val="18"/>
                <w:szCs w:val="20"/>
                <w:lang w:val="pl-PL"/>
              </w:rPr>
              <w:t>obowiązkowy</w:t>
            </w: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Poszczególne efekty uczenia się oraz kryteria weryfikacji ich osiągnięcia</w:t>
            </w:r>
            <w:r>
              <w:rPr>
                <w:rFonts w:ascii="Arial" w:hAnsi="Arial" w:cs="Arial"/>
                <w:b/>
                <w:bCs/>
                <w:sz w:val="18"/>
                <w:szCs w:val="20"/>
                <w:lang w:val="pl-PL"/>
              </w:rPr>
              <w:t>:</w:t>
            </w:r>
          </w:p>
          <w:p w:rsidR="00A23F38" w:rsidRDefault="00A23F38" w:rsidP="00A23F38">
            <w:pPr>
              <w:jc w:val="both"/>
              <w:rPr>
                <w:rFonts w:ascii="Arial" w:hAnsi="Arial" w:cs="Arial"/>
                <w:b/>
                <w:bCs/>
                <w:sz w:val="18"/>
                <w:szCs w:val="20"/>
                <w:lang w:val="pl-PL"/>
              </w:rPr>
            </w:pP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 xml:space="preserve">A. Posługuje się wiedzą dotyczącą dokumentowania procesu </w:t>
            </w:r>
            <w:proofErr w:type="spellStart"/>
            <w:r w:rsidRPr="00A23F38">
              <w:rPr>
                <w:rFonts w:ascii="Arial" w:hAnsi="Arial" w:cs="Arial"/>
                <w:b/>
                <w:bCs/>
                <w:sz w:val="18"/>
                <w:szCs w:val="20"/>
                <w:lang w:val="pl-PL"/>
              </w:rPr>
              <w:t>coachingowego</w:t>
            </w:r>
            <w:proofErr w:type="spellEnd"/>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Kryteria weryfikacji</w:t>
            </w:r>
          </w:p>
          <w:p w:rsidR="00A23F38" w:rsidRPr="00A23F38" w:rsidRDefault="00A23F38" w:rsidP="00A23F38">
            <w:pPr>
              <w:jc w:val="both"/>
              <w:rPr>
                <w:rFonts w:ascii="Arial" w:hAnsi="Arial" w:cs="Arial"/>
                <w:bCs/>
                <w:sz w:val="18"/>
                <w:szCs w:val="20"/>
                <w:lang w:val="pl-PL"/>
              </w:rPr>
            </w:pPr>
            <w:r w:rsidRPr="00A23F38">
              <w:rPr>
                <w:rFonts w:ascii="Arial" w:hAnsi="Arial" w:cs="Arial"/>
                <w:bCs/>
                <w:sz w:val="18"/>
                <w:szCs w:val="20"/>
                <w:lang w:val="pl-PL"/>
              </w:rPr>
              <w:t xml:space="preserve">- przedstawia znaczenie i wagę procesu dokumentowania pracy z uczniem; - omawia strukturę raportu i przedstawia znaczenie poszczególnych elementów raportu; - omawia korzyści z dokumentowania procesu i przedstawia zagrożenia wynikające z braku dokumentacji; - odróżnia sformułowania konstruktywne od destruktywnych w języku raportu; - omawia zasady archiwizowania dokumentów zgodnie z obowiązującymi przepisami. </w:t>
            </w:r>
          </w:p>
          <w:p w:rsidR="00A23F38" w:rsidRDefault="00A23F38" w:rsidP="00A23F38">
            <w:pPr>
              <w:jc w:val="both"/>
              <w:rPr>
                <w:rFonts w:ascii="Arial" w:hAnsi="Arial" w:cs="Arial"/>
                <w:b/>
                <w:bCs/>
                <w:sz w:val="18"/>
                <w:szCs w:val="20"/>
                <w:lang w:val="pl-PL"/>
              </w:rPr>
            </w:pP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 xml:space="preserve">B. Przygotowuje raport z procesu </w:t>
            </w:r>
            <w:proofErr w:type="spellStart"/>
            <w:r w:rsidRPr="00A23F38">
              <w:rPr>
                <w:rFonts w:ascii="Arial" w:hAnsi="Arial" w:cs="Arial"/>
                <w:b/>
                <w:bCs/>
                <w:sz w:val="18"/>
                <w:szCs w:val="20"/>
                <w:lang w:val="pl-PL"/>
              </w:rPr>
              <w:t>coachingowego</w:t>
            </w:r>
            <w:proofErr w:type="spellEnd"/>
            <w:r w:rsidRPr="00A23F38">
              <w:rPr>
                <w:rFonts w:ascii="Arial" w:hAnsi="Arial" w:cs="Arial"/>
                <w:b/>
                <w:bCs/>
                <w:sz w:val="18"/>
                <w:szCs w:val="20"/>
                <w:lang w:val="pl-PL"/>
              </w:rPr>
              <w:t xml:space="preserve"> prowadzonego z uczniem</w:t>
            </w: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Kryteria weryfikacji</w:t>
            </w:r>
          </w:p>
          <w:p w:rsidR="00A23F38" w:rsidRPr="00A23F38" w:rsidRDefault="00A23F38" w:rsidP="00A23F38">
            <w:pPr>
              <w:jc w:val="both"/>
              <w:rPr>
                <w:rFonts w:ascii="Arial" w:hAnsi="Arial" w:cs="Arial"/>
                <w:bCs/>
                <w:sz w:val="18"/>
                <w:szCs w:val="20"/>
                <w:lang w:val="pl-PL"/>
              </w:rPr>
            </w:pPr>
            <w:r w:rsidRPr="00A23F38">
              <w:rPr>
                <w:rFonts w:ascii="Arial" w:hAnsi="Arial" w:cs="Arial"/>
                <w:bCs/>
                <w:sz w:val="18"/>
                <w:szCs w:val="20"/>
                <w:lang w:val="pl-PL"/>
              </w:rPr>
              <w:t xml:space="preserve">- dokonuje syntezy danych zgromadzonych w procesie diagnozy potencjału ucznia; - opisuje przebieg poszczególnych spotkań z uczniem (dokumentuje ustalenia z uczniem, wykorzystane metody pracy, realizacje zobowiązań, postępy i pojawiające się trudności oraz inne istotne obszary pracy z uczniem, np. włączenie podmiotów – rodziców, pedagoga, innego nauczyciela – w proces rozwijający potencjał ucznia); - w podsumowaniu procesu formułuje wskazówki dalszych działań rozwijających potencjał ucznia. </w:t>
            </w:r>
          </w:p>
          <w:p w:rsidR="00A23F38" w:rsidRDefault="00A23F38" w:rsidP="00A23F38">
            <w:pPr>
              <w:jc w:val="both"/>
              <w:rPr>
                <w:rFonts w:ascii="Arial" w:hAnsi="Arial" w:cs="Arial"/>
                <w:b/>
                <w:bCs/>
                <w:sz w:val="18"/>
                <w:szCs w:val="20"/>
                <w:lang w:val="pl-PL"/>
              </w:rPr>
            </w:pP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C. Wykorzystuje raport z procesu do wzmocnienia motywacji ucznia do zmiany i zbudowania poczucia własnej wartości ucznia</w:t>
            </w:r>
          </w:p>
          <w:p w:rsidR="00A23F38" w:rsidRPr="00A23F38" w:rsidRDefault="00A23F38" w:rsidP="00A23F38">
            <w:pPr>
              <w:jc w:val="both"/>
              <w:rPr>
                <w:rFonts w:ascii="Arial" w:hAnsi="Arial" w:cs="Arial"/>
                <w:b/>
                <w:bCs/>
                <w:sz w:val="18"/>
                <w:szCs w:val="20"/>
                <w:lang w:val="pl-PL"/>
              </w:rPr>
            </w:pPr>
            <w:r w:rsidRPr="00A23F38">
              <w:rPr>
                <w:rFonts w:ascii="Arial" w:hAnsi="Arial" w:cs="Arial"/>
                <w:b/>
                <w:bCs/>
                <w:sz w:val="18"/>
                <w:szCs w:val="20"/>
                <w:lang w:val="pl-PL"/>
              </w:rPr>
              <w:t>Kryteria weryfikacji</w:t>
            </w:r>
          </w:p>
          <w:p w:rsidR="00A23F38" w:rsidRPr="00A23F38" w:rsidRDefault="00A23F38" w:rsidP="00A23F38">
            <w:pPr>
              <w:jc w:val="both"/>
              <w:rPr>
                <w:rFonts w:ascii="Arial" w:hAnsi="Arial" w:cs="Arial"/>
                <w:bCs/>
                <w:sz w:val="18"/>
                <w:szCs w:val="20"/>
              </w:rPr>
            </w:pPr>
            <w:r w:rsidRPr="00A23F38">
              <w:rPr>
                <w:rFonts w:ascii="Arial" w:hAnsi="Arial" w:cs="Arial"/>
                <w:bCs/>
                <w:sz w:val="18"/>
                <w:szCs w:val="20"/>
                <w:lang w:val="pl-PL"/>
              </w:rPr>
              <w:t>prezentuje wybrane elementy raportu uczniowi; - prezentuje wybrane elementy raportu rodzicom i innym osobom mającym wpływ na rozwój potencjału ucznia; - zbiera informacje zwrotne od ucznia dotyczące jego myśli i uczuć związanych z osiągniętymi rezultatami; - docenia osiągnięcia ucznia – wyraża pochwały; - udziela pozytywnej informacji zwrotnej, podkreślającej zasoby i możliwości ucznia w celu budowania poczucia własnej wartości ucznia.</w:t>
            </w:r>
          </w:p>
        </w:tc>
        <w:tc>
          <w:tcPr>
            <w:tcW w:w="7229" w:type="dxa"/>
          </w:tcPr>
          <w:p w:rsidR="00A23F38" w:rsidRPr="00102F7E" w:rsidRDefault="00A23F38" w:rsidP="007E4966">
            <w:pPr>
              <w:rPr>
                <w:rFonts w:ascii="Arial" w:hAnsi="Arial" w:cs="Arial"/>
                <w:bCs/>
                <w:sz w:val="18"/>
                <w:szCs w:val="20"/>
              </w:rPr>
            </w:pPr>
          </w:p>
        </w:tc>
      </w:tr>
      <w:tr w:rsidR="00102F7E" w:rsidRPr="00102F7E" w:rsidTr="00157852">
        <w:trPr>
          <w:trHeight w:val="1077"/>
        </w:trPr>
        <w:tc>
          <w:tcPr>
            <w:tcW w:w="562" w:type="dxa"/>
          </w:tcPr>
          <w:p w:rsidR="00102F7E" w:rsidRPr="00102F7E" w:rsidRDefault="00102F7E" w:rsidP="007E4966">
            <w:pPr>
              <w:pStyle w:val="Akapitzlist"/>
              <w:numPr>
                <w:ilvl w:val="0"/>
                <w:numId w:val="3"/>
              </w:numPr>
              <w:spacing w:line="276" w:lineRule="auto"/>
              <w:rPr>
                <w:rFonts w:ascii="Arial" w:hAnsi="Arial" w:cs="Arial"/>
                <w:bCs/>
                <w:sz w:val="18"/>
                <w:szCs w:val="20"/>
                <w:lang w:val="pl-PL"/>
              </w:rPr>
            </w:pPr>
          </w:p>
        </w:tc>
        <w:tc>
          <w:tcPr>
            <w:tcW w:w="6941" w:type="dxa"/>
          </w:tcPr>
          <w:p w:rsidR="00832F43" w:rsidRPr="00920287" w:rsidRDefault="00832F43" w:rsidP="007E4966">
            <w:pPr>
              <w:spacing w:line="276" w:lineRule="auto"/>
              <w:jc w:val="both"/>
              <w:rPr>
                <w:rFonts w:ascii="Arial" w:hAnsi="Arial" w:cs="Arial"/>
                <w:b/>
                <w:bCs/>
                <w:sz w:val="18"/>
                <w:szCs w:val="20"/>
                <w:lang w:val="pl-PL"/>
              </w:rPr>
            </w:pPr>
            <w:r w:rsidRPr="00920287">
              <w:rPr>
                <w:rFonts w:ascii="Arial" w:hAnsi="Arial" w:cs="Arial"/>
                <w:b/>
                <w:bCs/>
                <w:sz w:val="18"/>
                <w:szCs w:val="20"/>
                <w:lang w:val="pl-PL"/>
              </w:rPr>
              <w:t>Okres ważności dokumentu potwierdzającego nadanie kwalifikacji i warunki przedłużenia jego</w:t>
            </w:r>
            <w:r w:rsidR="00920287" w:rsidRPr="00920287">
              <w:rPr>
                <w:rFonts w:ascii="Arial" w:hAnsi="Arial" w:cs="Arial"/>
                <w:b/>
                <w:bCs/>
                <w:sz w:val="18"/>
                <w:szCs w:val="20"/>
                <w:lang w:val="pl-PL"/>
              </w:rPr>
              <w:t xml:space="preserve"> </w:t>
            </w:r>
            <w:r w:rsidRPr="00920287">
              <w:rPr>
                <w:rFonts w:ascii="Arial" w:hAnsi="Arial" w:cs="Arial"/>
                <w:b/>
                <w:bCs/>
                <w:sz w:val="18"/>
                <w:szCs w:val="20"/>
                <w:lang w:val="pl-PL"/>
              </w:rPr>
              <w:t>ważności:</w:t>
            </w:r>
            <w:r w:rsidR="00920287">
              <w:rPr>
                <w:rFonts w:ascii="Arial" w:hAnsi="Arial" w:cs="Arial"/>
                <w:b/>
                <w:bCs/>
                <w:sz w:val="18"/>
                <w:szCs w:val="20"/>
                <w:lang w:val="pl-PL"/>
              </w:rPr>
              <w:t xml:space="preserve"> </w:t>
            </w:r>
            <w:r w:rsidRPr="00832F43">
              <w:rPr>
                <w:rFonts w:ascii="Arial" w:hAnsi="Arial" w:cs="Arial"/>
                <w:bCs/>
                <w:sz w:val="18"/>
                <w:szCs w:val="20"/>
                <w:lang w:val="pl-PL"/>
              </w:rPr>
              <w:t>Ważny bezterminowo</w:t>
            </w:r>
          </w:p>
          <w:p w:rsidR="00920287" w:rsidRDefault="00920287" w:rsidP="007E4966">
            <w:pPr>
              <w:spacing w:line="276" w:lineRule="auto"/>
              <w:jc w:val="both"/>
              <w:rPr>
                <w:rFonts w:ascii="Arial" w:hAnsi="Arial" w:cs="Arial"/>
                <w:bCs/>
                <w:sz w:val="18"/>
                <w:szCs w:val="20"/>
                <w:lang w:val="pl-PL"/>
              </w:rPr>
            </w:pPr>
          </w:p>
          <w:p w:rsidR="00920287" w:rsidRDefault="00832F43" w:rsidP="007E4966">
            <w:pPr>
              <w:spacing w:line="276" w:lineRule="auto"/>
              <w:jc w:val="both"/>
              <w:rPr>
                <w:rFonts w:ascii="Arial" w:hAnsi="Arial" w:cs="Arial"/>
                <w:bCs/>
                <w:sz w:val="18"/>
                <w:szCs w:val="20"/>
                <w:lang w:val="pl-PL"/>
              </w:rPr>
            </w:pPr>
            <w:r w:rsidRPr="00920287">
              <w:rPr>
                <w:rFonts w:ascii="Arial" w:hAnsi="Arial" w:cs="Arial"/>
                <w:b/>
                <w:bCs/>
                <w:sz w:val="18"/>
                <w:szCs w:val="20"/>
                <w:lang w:val="pl-PL"/>
              </w:rPr>
              <w:t>Nazwa dokumentu potwierdzającego nadanie kwalifikacji:</w:t>
            </w:r>
            <w:r w:rsidR="00920287">
              <w:rPr>
                <w:rFonts w:ascii="Arial" w:hAnsi="Arial" w:cs="Arial"/>
                <w:bCs/>
                <w:sz w:val="18"/>
                <w:szCs w:val="20"/>
                <w:lang w:val="pl-PL"/>
              </w:rPr>
              <w:t xml:space="preserve"> </w:t>
            </w:r>
            <w:r w:rsidRPr="00832F43">
              <w:rPr>
                <w:rFonts w:ascii="Arial" w:hAnsi="Arial" w:cs="Arial"/>
                <w:bCs/>
                <w:sz w:val="18"/>
                <w:szCs w:val="20"/>
                <w:lang w:val="pl-PL"/>
              </w:rPr>
              <w:t>Certyfikat</w:t>
            </w:r>
            <w:r w:rsidR="00920287">
              <w:rPr>
                <w:rFonts w:ascii="Arial" w:hAnsi="Arial" w:cs="Arial"/>
                <w:bCs/>
                <w:sz w:val="18"/>
                <w:szCs w:val="20"/>
                <w:lang w:val="pl-PL"/>
              </w:rPr>
              <w:t xml:space="preserve"> </w:t>
            </w:r>
          </w:p>
          <w:p w:rsidR="00920287" w:rsidRDefault="00920287" w:rsidP="007E4966">
            <w:pPr>
              <w:spacing w:line="276" w:lineRule="auto"/>
              <w:jc w:val="both"/>
              <w:rPr>
                <w:rFonts w:ascii="Arial" w:hAnsi="Arial" w:cs="Arial"/>
                <w:bCs/>
                <w:sz w:val="18"/>
                <w:szCs w:val="20"/>
                <w:lang w:val="pl-PL"/>
              </w:rPr>
            </w:pPr>
          </w:p>
          <w:p w:rsidR="00832F43" w:rsidRPr="00832F43" w:rsidRDefault="00832F43" w:rsidP="007E4966">
            <w:pPr>
              <w:spacing w:line="276" w:lineRule="auto"/>
              <w:jc w:val="both"/>
              <w:rPr>
                <w:rFonts w:ascii="Arial" w:hAnsi="Arial" w:cs="Arial"/>
                <w:bCs/>
                <w:sz w:val="18"/>
                <w:szCs w:val="20"/>
                <w:lang w:val="pl-PL"/>
              </w:rPr>
            </w:pPr>
            <w:r w:rsidRPr="00920287">
              <w:rPr>
                <w:rFonts w:ascii="Arial" w:hAnsi="Arial" w:cs="Arial"/>
                <w:b/>
                <w:bCs/>
                <w:sz w:val="18"/>
                <w:szCs w:val="20"/>
                <w:lang w:val="pl-PL"/>
              </w:rPr>
              <w:t>Uprawnienia związane z posiadaniem kwalifikacji:</w:t>
            </w:r>
            <w:r w:rsidR="00920287">
              <w:rPr>
                <w:rFonts w:ascii="Arial" w:hAnsi="Arial" w:cs="Arial"/>
                <w:bCs/>
                <w:sz w:val="18"/>
                <w:szCs w:val="20"/>
                <w:lang w:val="pl-PL"/>
              </w:rPr>
              <w:t xml:space="preserve"> </w:t>
            </w:r>
            <w:r w:rsidR="000E4C27" w:rsidRPr="000E4C27">
              <w:rPr>
                <w:rFonts w:ascii="Arial" w:hAnsi="Arial" w:cs="Arial"/>
                <w:bCs/>
                <w:sz w:val="18"/>
                <w:szCs w:val="20"/>
                <w:lang w:val="pl-PL"/>
              </w:rPr>
              <w:t>Nie dotyczy</w:t>
            </w:r>
          </w:p>
          <w:p w:rsidR="00920287" w:rsidRDefault="00920287" w:rsidP="007E4966">
            <w:pPr>
              <w:spacing w:line="276" w:lineRule="auto"/>
              <w:jc w:val="both"/>
              <w:rPr>
                <w:rFonts w:ascii="Arial" w:hAnsi="Arial" w:cs="Arial"/>
                <w:bCs/>
                <w:sz w:val="18"/>
                <w:szCs w:val="20"/>
                <w:lang w:val="pl-PL"/>
              </w:rPr>
            </w:pPr>
          </w:p>
          <w:p w:rsidR="00832F43" w:rsidRPr="00920287" w:rsidRDefault="00832F43" w:rsidP="007E4966">
            <w:pPr>
              <w:spacing w:line="276" w:lineRule="auto"/>
              <w:jc w:val="both"/>
              <w:rPr>
                <w:rFonts w:ascii="Arial" w:hAnsi="Arial" w:cs="Arial"/>
                <w:b/>
                <w:bCs/>
                <w:sz w:val="18"/>
                <w:szCs w:val="20"/>
                <w:lang w:val="pl-PL"/>
              </w:rPr>
            </w:pPr>
            <w:r w:rsidRPr="00920287">
              <w:rPr>
                <w:rFonts w:ascii="Arial" w:hAnsi="Arial" w:cs="Arial"/>
                <w:b/>
                <w:bCs/>
                <w:sz w:val="18"/>
                <w:szCs w:val="20"/>
                <w:lang w:val="pl-PL"/>
              </w:rPr>
              <w:t>Kod dziedziny kształcenia:</w:t>
            </w:r>
            <w:r w:rsidR="00920287">
              <w:rPr>
                <w:rFonts w:ascii="Arial" w:hAnsi="Arial" w:cs="Arial"/>
                <w:b/>
                <w:bCs/>
                <w:sz w:val="18"/>
                <w:szCs w:val="20"/>
                <w:lang w:val="pl-PL"/>
              </w:rPr>
              <w:t xml:space="preserve"> </w:t>
            </w:r>
            <w:r w:rsidR="00D467F8" w:rsidRPr="00D467F8">
              <w:rPr>
                <w:rFonts w:ascii="Arial" w:hAnsi="Arial" w:cs="Arial"/>
                <w:bCs/>
                <w:sz w:val="18"/>
                <w:szCs w:val="20"/>
                <w:lang w:val="pl-PL"/>
              </w:rPr>
              <w:t>311 - Psychologia</w:t>
            </w:r>
          </w:p>
          <w:p w:rsidR="00920287" w:rsidRDefault="00920287" w:rsidP="007E4966">
            <w:pPr>
              <w:spacing w:line="276" w:lineRule="auto"/>
              <w:jc w:val="both"/>
              <w:rPr>
                <w:rFonts w:ascii="Arial" w:hAnsi="Arial" w:cs="Arial"/>
                <w:b/>
                <w:bCs/>
                <w:sz w:val="18"/>
                <w:szCs w:val="20"/>
                <w:lang w:val="pl-PL"/>
              </w:rPr>
            </w:pPr>
          </w:p>
          <w:p w:rsidR="00832F43" w:rsidRPr="00920287" w:rsidRDefault="00832F43" w:rsidP="007E4966">
            <w:pPr>
              <w:spacing w:line="276" w:lineRule="auto"/>
              <w:jc w:val="both"/>
              <w:rPr>
                <w:rFonts w:ascii="Arial" w:hAnsi="Arial" w:cs="Arial"/>
                <w:b/>
                <w:bCs/>
                <w:sz w:val="18"/>
                <w:szCs w:val="20"/>
                <w:lang w:val="pl-PL"/>
              </w:rPr>
            </w:pPr>
            <w:r w:rsidRPr="00920287">
              <w:rPr>
                <w:rFonts w:ascii="Arial" w:hAnsi="Arial" w:cs="Arial"/>
                <w:b/>
                <w:bCs/>
                <w:sz w:val="18"/>
                <w:szCs w:val="20"/>
                <w:lang w:val="pl-PL"/>
              </w:rPr>
              <w:t>Kod PKD:</w:t>
            </w:r>
            <w:r w:rsidR="00920287">
              <w:rPr>
                <w:rFonts w:ascii="Arial" w:hAnsi="Arial" w:cs="Arial"/>
                <w:b/>
                <w:bCs/>
                <w:sz w:val="18"/>
                <w:szCs w:val="20"/>
                <w:lang w:val="pl-PL"/>
              </w:rPr>
              <w:t xml:space="preserve"> </w:t>
            </w:r>
            <w:r w:rsidRPr="00832F43">
              <w:rPr>
                <w:rFonts w:ascii="Arial" w:hAnsi="Arial" w:cs="Arial"/>
                <w:bCs/>
                <w:sz w:val="18"/>
                <w:szCs w:val="20"/>
                <w:lang w:val="pl-PL"/>
              </w:rPr>
              <w:t>85.6 - Działalność wspomagająca edukację</w:t>
            </w:r>
          </w:p>
          <w:p w:rsidR="00102F7E" w:rsidRPr="00102F7E" w:rsidRDefault="00102F7E" w:rsidP="007E4966">
            <w:pPr>
              <w:spacing w:line="276" w:lineRule="auto"/>
              <w:jc w:val="both"/>
              <w:rPr>
                <w:rFonts w:ascii="Arial" w:hAnsi="Arial" w:cs="Arial"/>
                <w:bCs/>
                <w:sz w:val="18"/>
                <w:szCs w:val="20"/>
                <w:lang w:val="pl-PL"/>
              </w:rPr>
            </w:pPr>
          </w:p>
        </w:tc>
        <w:tc>
          <w:tcPr>
            <w:tcW w:w="7229" w:type="dxa"/>
          </w:tcPr>
          <w:p w:rsidR="00102F7E" w:rsidRPr="00102F7E" w:rsidRDefault="00102F7E" w:rsidP="007E4966">
            <w:pPr>
              <w:spacing w:line="276" w:lineRule="auto"/>
              <w:rPr>
                <w:rFonts w:ascii="Arial" w:hAnsi="Arial" w:cs="Arial"/>
                <w:bCs/>
                <w:sz w:val="18"/>
                <w:szCs w:val="20"/>
                <w:lang w:val="pl-PL"/>
              </w:rPr>
            </w:pPr>
          </w:p>
        </w:tc>
      </w:tr>
    </w:tbl>
    <w:p w:rsidR="00EA005D" w:rsidRPr="00102F7E" w:rsidRDefault="00EA005D" w:rsidP="007E4966">
      <w:pPr>
        <w:spacing w:after="0"/>
        <w:jc w:val="both"/>
        <w:rPr>
          <w:rFonts w:ascii="Arial" w:hAnsi="Arial" w:cs="Arial"/>
          <w:sz w:val="20"/>
          <w:szCs w:val="20"/>
        </w:rPr>
      </w:pPr>
    </w:p>
    <w:p w:rsidR="00EA005D" w:rsidRPr="00102F7E" w:rsidRDefault="00EA005D" w:rsidP="007E4966">
      <w:pPr>
        <w:spacing w:after="0"/>
        <w:jc w:val="both"/>
        <w:rPr>
          <w:rFonts w:ascii="Arial" w:hAnsi="Arial" w:cs="Arial"/>
          <w:sz w:val="20"/>
          <w:szCs w:val="20"/>
        </w:rPr>
      </w:pPr>
    </w:p>
    <w:p w:rsidR="00EA005D" w:rsidRPr="00102F7E" w:rsidRDefault="00EA005D" w:rsidP="007E4966">
      <w:pPr>
        <w:spacing w:after="0"/>
        <w:jc w:val="right"/>
        <w:rPr>
          <w:rFonts w:ascii="Arial" w:hAnsi="Arial" w:cs="Arial"/>
          <w:sz w:val="20"/>
          <w:szCs w:val="20"/>
        </w:rPr>
      </w:pPr>
      <w:r w:rsidRPr="00102F7E">
        <w:rPr>
          <w:rFonts w:ascii="Arial" w:hAnsi="Arial" w:cs="Arial"/>
          <w:sz w:val="20"/>
          <w:szCs w:val="20"/>
        </w:rPr>
        <w:t>…………………………….....................………………………………</w:t>
      </w:r>
    </w:p>
    <w:p w:rsidR="00EA005D" w:rsidRPr="00102F7E" w:rsidRDefault="00EA005D" w:rsidP="007E4966">
      <w:pPr>
        <w:spacing w:after="0"/>
        <w:jc w:val="right"/>
        <w:rPr>
          <w:rFonts w:ascii="Arial" w:hAnsi="Arial" w:cs="Arial"/>
          <w:i/>
          <w:sz w:val="20"/>
          <w:szCs w:val="20"/>
        </w:rPr>
      </w:pPr>
      <w:r w:rsidRPr="00102F7E">
        <w:rPr>
          <w:rFonts w:ascii="Arial" w:hAnsi="Arial" w:cs="Arial"/>
          <w:i/>
          <w:sz w:val="16"/>
          <w:szCs w:val="16"/>
        </w:rPr>
        <w:t>(podpis osoby reprezentującej podmiot zgłaszający opinię w ramach konsultacji)</w:t>
      </w:r>
      <w:r w:rsidRPr="00102F7E">
        <w:rPr>
          <w:rFonts w:ascii="Arial" w:hAnsi="Arial" w:cs="Arial"/>
          <w:i/>
          <w:sz w:val="20"/>
          <w:szCs w:val="20"/>
        </w:rPr>
        <w:t xml:space="preserve"> </w:t>
      </w:r>
    </w:p>
    <w:p w:rsidR="001D763E" w:rsidRPr="00102F7E" w:rsidRDefault="001D763E" w:rsidP="007E4966"/>
    <w:sectPr w:rsidR="001D763E" w:rsidRPr="00102F7E" w:rsidSect="00A94906">
      <w:pgSz w:w="16838" w:h="11906" w:orient="landscape"/>
      <w:pgMar w:top="1702" w:right="1417" w:bottom="1134" w:left="1417" w:header="107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BAF" w:rsidRDefault="00E61BAF" w:rsidP="00EA005D">
      <w:pPr>
        <w:spacing w:after="0" w:line="240" w:lineRule="auto"/>
      </w:pPr>
      <w:r>
        <w:separator/>
      </w:r>
    </w:p>
  </w:endnote>
  <w:endnote w:type="continuationSeparator" w:id="0">
    <w:p w:rsidR="00E61BAF" w:rsidRDefault="00E61BAF" w:rsidP="00EA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044015"/>
      <w:docPartObj>
        <w:docPartGallery w:val="Page Numbers (Bottom of Page)"/>
        <w:docPartUnique/>
      </w:docPartObj>
    </w:sdtPr>
    <w:sdtEndPr/>
    <w:sdtContent>
      <w:p w:rsidR="00EA005D" w:rsidRDefault="00EA005D">
        <w:pPr>
          <w:pStyle w:val="Stopka"/>
          <w:jc w:val="center"/>
        </w:pPr>
        <w:r>
          <w:fldChar w:fldCharType="begin"/>
        </w:r>
        <w:r>
          <w:instrText>PAGE   \* MERGEFORMAT</w:instrText>
        </w:r>
        <w:r>
          <w:fldChar w:fldCharType="separate"/>
        </w:r>
        <w:r w:rsidR="002E5510">
          <w:rPr>
            <w:noProof/>
          </w:rPr>
          <w:t>11</w:t>
        </w:r>
        <w:r>
          <w:fldChar w:fldCharType="end"/>
        </w:r>
      </w:p>
    </w:sdtContent>
  </w:sdt>
  <w:p w:rsidR="00EA005D" w:rsidRDefault="00EA005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BAF" w:rsidRDefault="00E61BAF" w:rsidP="00EA005D">
      <w:pPr>
        <w:spacing w:after="0" w:line="240" w:lineRule="auto"/>
      </w:pPr>
      <w:r>
        <w:separator/>
      </w:r>
    </w:p>
  </w:footnote>
  <w:footnote w:type="continuationSeparator" w:id="0">
    <w:p w:rsidR="00E61BAF" w:rsidRDefault="00E61BAF" w:rsidP="00EA005D">
      <w:pPr>
        <w:spacing w:after="0" w:line="240" w:lineRule="auto"/>
      </w:pPr>
      <w:r>
        <w:continuationSeparator/>
      </w:r>
    </w:p>
  </w:footnote>
  <w:footnote w:id="1">
    <w:p w:rsidR="00EA005D" w:rsidRDefault="00EA005D" w:rsidP="00EA005D">
      <w:pPr>
        <w:pStyle w:val="Tekstprzypisudolnego"/>
      </w:pPr>
      <w:r>
        <w:rPr>
          <w:rStyle w:val="Odwoanieprzypisudolnego"/>
        </w:rPr>
        <w:footnoteRef/>
      </w:r>
      <w:r>
        <w:t xml:space="preserve"> </w:t>
      </w:r>
      <w:r w:rsidRPr="00A94906">
        <w:rPr>
          <w:sz w:val="16"/>
          <w:szCs w:val="16"/>
        </w:rPr>
        <w:t xml:space="preserve">Tekst jednolity </w:t>
      </w:r>
      <w:r>
        <w:rPr>
          <w:sz w:val="16"/>
          <w:szCs w:val="16"/>
        </w:rPr>
        <w:t xml:space="preserve">Dz. U. z 2017 r., poz. 986, z </w:t>
      </w:r>
      <w:proofErr w:type="spellStart"/>
      <w:r>
        <w:rPr>
          <w:sz w:val="16"/>
          <w:szCs w:val="16"/>
        </w:rPr>
        <w:t>późn</w:t>
      </w:r>
      <w:proofErr w:type="spellEnd"/>
      <w:r>
        <w:rPr>
          <w:sz w:val="16"/>
          <w:szCs w:val="16"/>
        </w:rPr>
        <w:t>. zm.</w:t>
      </w:r>
      <w:r w:rsidRPr="00A94906">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313"/>
    <w:multiLevelType w:val="hybridMultilevel"/>
    <w:tmpl w:val="A21A60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F02069"/>
    <w:multiLevelType w:val="hybridMultilevel"/>
    <w:tmpl w:val="029A4F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F1B2EC1"/>
    <w:multiLevelType w:val="hybridMultilevel"/>
    <w:tmpl w:val="B300AB64"/>
    <w:lvl w:ilvl="0" w:tplc="0415000F">
      <w:start w:val="1"/>
      <w:numFmt w:val="decimal"/>
      <w:lvlText w:val="%1."/>
      <w:lvlJc w:val="left"/>
      <w:pPr>
        <w:ind w:left="360" w:hanging="360"/>
      </w:pPr>
    </w:lvl>
    <w:lvl w:ilvl="1" w:tplc="C02AC74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423352E"/>
    <w:multiLevelType w:val="hybridMultilevel"/>
    <w:tmpl w:val="CB84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FF3091"/>
    <w:multiLevelType w:val="hybridMultilevel"/>
    <w:tmpl w:val="7B8C2D5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AB704C"/>
    <w:multiLevelType w:val="hybridMultilevel"/>
    <w:tmpl w:val="7132FF9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78E5A57"/>
    <w:multiLevelType w:val="hybridMultilevel"/>
    <w:tmpl w:val="EC0E64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6913453B"/>
    <w:multiLevelType w:val="hybridMultilevel"/>
    <w:tmpl w:val="6A7C97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6B8351B3"/>
    <w:multiLevelType w:val="hybridMultilevel"/>
    <w:tmpl w:val="2D34A7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FCF2AFD"/>
    <w:multiLevelType w:val="hybridMultilevel"/>
    <w:tmpl w:val="9EFE1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70234A"/>
    <w:multiLevelType w:val="hybridMultilevel"/>
    <w:tmpl w:val="F1780F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E9E3857"/>
    <w:multiLevelType w:val="hybridMultilevel"/>
    <w:tmpl w:val="586CAB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2"/>
  </w:num>
  <w:num w:numId="4">
    <w:abstractNumId w:val="5"/>
  </w:num>
  <w:num w:numId="5">
    <w:abstractNumId w:val="3"/>
  </w:num>
  <w:num w:numId="6">
    <w:abstractNumId w:val="0"/>
  </w:num>
  <w:num w:numId="7">
    <w:abstractNumId w:val="8"/>
  </w:num>
  <w:num w:numId="8">
    <w:abstractNumId w:val="10"/>
  </w:num>
  <w:num w:numId="9">
    <w:abstractNumId w:val="6"/>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05D"/>
    <w:rsid w:val="000E4C27"/>
    <w:rsid w:val="00102F7E"/>
    <w:rsid w:val="001D763E"/>
    <w:rsid w:val="001F1052"/>
    <w:rsid w:val="002E5510"/>
    <w:rsid w:val="003E378E"/>
    <w:rsid w:val="007E4966"/>
    <w:rsid w:val="00832F43"/>
    <w:rsid w:val="00877A10"/>
    <w:rsid w:val="00920287"/>
    <w:rsid w:val="00A23F38"/>
    <w:rsid w:val="00B7723F"/>
    <w:rsid w:val="00C54ABB"/>
    <w:rsid w:val="00CA6139"/>
    <w:rsid w:val="00CD6CC5"/>
    <w:rsid w:val="00D467F8"/>
    <w:rsid w:val="00E61BAF"/>
    <w:rsid w:val="00EA00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BD6E494-BABC-475A-B8CD-531BB5F1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005D"/>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00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005D"/>
  </w:style>
  <w:style w:type="paragraph" w:styleId="Stopka">
    <w:name w:val="footer"/>
    <w:basedOn w:val="Normalny"/>
    <w:link w:val="StopkaZnak"/>
    <w:uiPriority w:val="99"/>
    <w:unhideWhenUsed/>
    <w:rsid w:val="00EA00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005D"/>
  </w:style>
  <w:style w:type="paragraph" w:styleId="Akapitzlist">
    <w:name w:val="List Paragraph"/>
    <w:basedOn w:val="Normalny"/>
    <w:uiPriority w:val="34"/>
    <w:qFormat/>
    <w:rsid w:val="00EA005D"/>
    <w:pPr>
      <w:ind w:left="720"/>
      <w:contextualSpacing/>
    </w:pPr>
  </w:style>
  <w:style w:type="table" w:customStyle="1" w:styleId="TableGridLight1">
    <w:name w:val="Table Grid Light1"/>
    <w:basedOn w:val="Standardowy"/>
    <w:uiPriority w:val="40"/>
    <w:rsid w:val="00EA005D"/>
    <w:pPr>
      <w:spacing w:after="0" w:line="240" w:lineRule="auto"/>
    </w:pPr>
    <w:rPr>
      <w:rFonts w:ascii="Georgia" w:hAnsi="Georgia"/>
      <w:sz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dolnego">
    <w:name w:val="footnote text"/>
    <w:basedOn w:val="Normalny"/>
    <w:link w:val="TekstprzypisudolnegoZnak"/>
    <w:uiPriority w:val="99"/>
    <w:semiHidden/>
    <w:unhideWhenUsed/>
    <w:rsid w:val="00EA005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005D"/>
    <w:rPr>
      <w:sz w:val="20"/>
      <w:szCs w:val="20"/>
    </w:rPr>
  </w:style>
  <w:style w:type="character" w:styleId="Odwoanieprzypisudolnego">
    <w:name w:val="footnote reference"/>
    <w:basedOn w:val="Domylnaczcionkaakapitu"/>
    <w:uiPriority w:val="99"/>
    <w:semiHidden/>
    <w:unhideWhenUsed/>
    <w:rsid w:val="00EA005D"/>
    <w:rPr>
      <w:vertAlign w:val="superscript"/>
    </w:rPr>
  </w:style>
  <w:style w:type="paragraph" w:styleId="Tekstdymka">
    <w:name w:val="Balloon Text"/>
    <w:basedOn w:val="Normalny"/>
    <w:link w:val="TekstdymkaZnak"/>
    <w:uiPriority w:val="99"/>
    <w:semiHidden/>
    <w:unhideWhenUsed/>
    <w:rsid w:val="007E49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4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11</Pages>
  <Words>3518</Words>
  <Characters>21111</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Podrażka Agnieszka</dc:creator>
  <cp:lastModifiedBy>Maksymiuk Katarzyna</cp:lastModifiedBy>
  <cp:revision>11</cp:revision>
  <cp:lastPrinted>2018-08-31T10:17:00Z</cp:lastPrinted>
  <dcterms:created xsi:type="dcterms:W3CDTF">2018-07-31T07:23:00Z</dcterms:created>
  <dcterms:modified xsi:type="dcterms:W3CDTF">2019-08-27T08:08:00Z</dcterms:modified>
</cp:coreProperties>
</file>