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88AA2" w14:textId="416B16A2" w:rsidR="00E77397" w:rsidRPr="00BA64BB" w:rsidRDefault="00E77397" w:rsidP="00BA6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01E04" w14:textId="20E7F433" w:rsidR="00E77397" w:rsidRPr="00BA64BB" w:rsidRDefault="00E77397" w:rsidP="00BA64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4BB">
        <w:rPr>
          <w:rFonts w:ascii="Times New Roman" w:hAnsi="Times New Roman" w:cs="Times New Roman"/>
          <w:b/>
          <w:bCs/>
          <w:sz w:val="24"/>
          <w:szCs w:val="24"/>
        </w:rPr>
        <w:t>Podstawy programowania i podstawy prawa – filmy edukacyjne dla uczniów</w:t>
      </w:r>
    </w:p>
    <w:p w14:paraId="2E3BC7BD" w14:textId="77777777" w:rsidR="00BA64BB" w:rsidRDefault="00E77397" w:rsidP="00BA64BB">
      <w:pPr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Ośrodek Przetwarzania Informacji – Państwowy Instytut Badawczy </w:t>
      </w:r>
      <w:r w:rsidRPr="00BA64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zamieścił w </w:t>
      </w:r>
      <w:proofErr w:type="spellStart"/>
      <w:r w:rsidRPr="00BA64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internecie</w:t>
      </w:r>
      <w:proofErr w:type="spellEnd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filmy dotyczące podstaw programowania dla uczniów szkół podstawowych </w:t>
      </w:r>
      <w:r w:rsidR="00BA64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 ponadpodstawowych</w:t>
      </w:r>
      <w:r w:rsidRPr="00BA64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. </w:t>
      </w:r>
    </w:p>
    <w:p w14:paraId="5D61AD1D" w14:textId="77777777" w:rsidR="00BA64BB" w:rsidRDefault="00BA64BB" w:rsidP="00BA64BB">
      <w:pPr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A64BB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Uczniowie szkół średnich znajdą także intersujące wykłady online z Podstaw prawa. Szczegóły poniżej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7123D7FE" w14:textId="3F23D9A7" w:rsidR="00E77397" w:rsidRPr="00E77397" w:rsidRDefault="00E77397" w:rsidP="00BA64BB">
      <w:pPr>
        <w:jc w:val="both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E77397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Podstawy programowania </w:t>
      </w:r>
    </w:p>
    <w:p w14:paraId="07222DCD" w14:textId="77777777" w:rsidR="00E77397" w:rsidRPr="00E77397" w:rsidRDefault="00E77397" w:rsidP="00BA64B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Wśród materiałów przygotowanych przez Ośrodek Przetwarzania Informacji – Państwowy Instytut Badawczy znalazły się filmy dotyczące podstaw programowania dla uczniów szkół podstawowych i ponadpodstawowych. Prowadzą je doświadczeni eksperci, naukowcy i znawcy programowania. </w:t>
      </w:r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 xml:space="preserve">Uczniów szkół podstawowych zachęcamy do udziału w wirtualnym warsztacie, który prowadzi Maciej Kowalski. Wspólnie z uczniami bawi się on językiem </w:t>
      </w:r>
      <w:proofErr w:type="spellStart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Scratch</w:t>
      </w:r>
      <w:proofErr w:type="spellEnd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i krok po kroku tworzy różne obiekty w świecie kultowego </w:t>
      </w:r>
      <w:proofErr w:type="spellStart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Minecrafta</w:t>
      </w:r>
      <w:proofErr w:type="spellEnd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14:paraId="4543D522" w14:textId="77777777" w:rsidR="00E77397" w:rsidRPr="00E77397" w:rsidRDefault="00E77397" w:rsidP="00BA64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4" w:history="1">
        <w:r w:rsidRPr="00E77397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https://www.youtube.com/watch?v=fgFwpQZYfio</w:t>
        </w:r>
      </w:hyperlink>
    </w:p>
    <w:p w14:paraId="56545404" w14:textId="77777777" w:rsidR="00E77397" w:rsidRPr="00E77397" w:rsidRDefault="00E77397" w:rsidP="00BA64B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Starszych uczniów zapraszamy do objerzenia warsztatów dotyczących podstawowych metod numerycznych w Javie (algorytm Euklidesa, funkcje rekurencyjne, bisekcja, metoda Newtona). Zajęcia prowadzi dr inż. Piotr Kowalski. Na przykładzie Javy pokazuje działanie podstawowych konstrukcji programistycznych, takich jak instrukcje warunkowe, pętle czy funkcje.</w:t>
      </w:r>
    </w:p>
    <w:p w14:paraId="7C27EF0C" w14:textId="77777777" w:rsidR="00E77397" w:rsidRPr="00E77397" w:rsidRDefault="00E77397" w:rsidP="00BA64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5" w:history="1">
        <w:r w:rsidRPr="00E77397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https://www.youtube.com/watch?v=bOPXdykpPT8</w:t>
        </w:r>
      </w:hyperlink>
    </w:p>
    <w:p w14:paraId="230A9825" w14:textId="77777777" w:rsidR="00E77397" w:rsidRPr="00E77397" w:rsidRDefault="00E77397" w:rsidP="00BA64B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Dla uczniów szkół podstawowych zostały przygotowane także filmy dotyczące podstaw programowania mikrokontrolerów (wprowadzenie do platformy </w:t>
      </w:r>
      <w:proofErr w:type="spellStart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Arduino</w:t>
      </w:r>
      <w:proofErr w:type="spellEnd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) oraz wstępu do analizy danych z </w:t>
      </w:r>
      <w:proofErr w:type="spellStart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internetu</w:t>
      </w:r>
      <w:proofErr w:type="spellEnd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 językiem </w:t>
      </w:r>
      <w:proofErr w:type="spellStart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Python</w:t>
      </w:r>
      <w:proofErr w:type="spellEnd"/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 Pierwszy z warsztatów, który poprowadzi dr Bartosz Krajnik, to kompilacja najważniejszych informacji niezbędnych do rozpoczęcia przygody z programowaniem mikrokontrolerów. </w:t>
      </w:r>
    </w:p>
    <w:p w14:paraId="687B95C9" w14:textId="77777777" w:rsidR="00E77397" w:rsidRPr="00E77397" w:rsidRDefault="00E77397" w:rsidP="00BA64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6" w:history="1">
        <w:r w:rsidRPr="00E77397">
          <w:rPr>
            <w:rFonts w:ascii="Times New Roman" w:eastAsia="Times New Roman" w:hAnsi="Times New Roman" w:cs="Times New Roman"/>
            <w:color w:val="0052A5"/>
            <w:sz w:val="24"/>
            <w:szCs w:val="24"/>
            <w:u w:val="single"/>
            <w:lang w:eastAsia="pl-PL"/>
          </w:rPr>
          <w:t>https://www.youtube.com/watch?v=hr1Z-xyv7mo</w:t>
        </w:r>
      </w:hyperlink>
      <w:r w:rsidRPr="00E7739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14:paraId="2210AD10" w14:textId="1145550C" w:rsidR="00E77397" w:rsidRPr="00BA64BB" w:rsidRDefault="00E77397" w:rsidP="00BA64BB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E77397">
        <w:rPr>
          <w:color w:val="1B1B1B"/>
        </w:rPr>
        <w:t xml:space="preserve">Z kolei w filmie dotyczącym wstępu do analizy danych z </w:t>
      </w:r>
      <w:proofErr w:type="spellStart"/>
      <w:r w:rsidRPr="00E77397">
        <w:rPr>
          <w:color w:val="1B1B1B"/>
        </w:rPr>
        <w:t>internetu</w:t>
      </w:r>
      <w:proofErr w:type="spellEnd"/>
      <w:r w:rsidRPr="00E77397">
        <w:rPr>
          <w:color w:val="1B1B1B"/>
        </w:rPr>
        <w:t xml:space="preserve"> z językiem </w:t>
      </w:r>
      <w:proofErr w:type="spellStart"/>
      <w:r w:rsidRPr="00E77397">
        <w:rPr>
          <w:color w:val="1B1B1B"/>
        </w:rPr>
        <w:t>Python</w:t>
      </w:r>
      <w:proofErr w:type="spellEnd"/>
      <w:r w:rsidRPr="00E77397">
        <w:rPr>
          <w:color w:val="1B1B1B"/>
        </w:rPr>
        <w:t xml:space="preserve"> (na podstawie materiałów dr. inż. Jarosława Drapały) uczniowie dowiedzą się, jak z wykorzystaniem prostych narzędzi języka </w:t>
      </w:r>
      <w:proofErr w:type="spellStart"/>
      <w:r w:rsidRPr="00E77397">
        <w:rPr>
          <w:color w:val="1B1B1B"/>
        </w:rPr>
        <w:t>Python</w:t>
      </w:r>
      <w:proofErr w:type="spellEnd"/>
      <w:r w:rsidRPr="00E77397">
        <w:rPr>
          <w:color w:val="1B1B1B"/>
        </w:rPr>
        <w:t xml:space="preserve"> można analizować duże zbiory danych, pochodzących np. z </w:t>
      </w:r>
      <w:proofErr w:type="spellStart"/>
      <w:r w:rsidRPr="00E77397">
        <w:rPr>
          <w:color w:val="1B1B1B"/>
        </w:rPr>
        <w:t>internetu</w:t>
      </w:r>
      <w:proofErr w:type="spellEnd"/>
      <w:r w:rsidRPr="00E77397">
        <w:rPr>
          <w:color w:val="1B1B1B"/>
        </w:rPr>
        <w:t>. Prowadzący, dr inż.</w:t>
      </w:r>
      <w:r w:rsidRPr="00BA64BB">
        <w:rPr>
          <w:color w:val="1B1B1B"/>
        </w:rPr>
        <w:t xml:space="preserve"> </w:t>
      </w:r>
      <w:r w:rsidRPr="00BA64BB">
        <w:rPr>
          <w:color w:val="1B1B1B"/>
        </w:rPr>
        <w:t xml:space="preserve">Dariusz Gąsior, objaśnia najważniejsze elementy związane z programowaniem w </w:t>
      </w:r>
      <w:proofErr w:type="spellStart"/>
      <w:r w:rsidRPr="00BA64BB">
        <w:rPr>
          <w:color w:val="1B1B1B"/>
        </w:rPr>
        <w:t>Pythonie</w:t>
      </w:r>
      <w:proofErr w:type="spellEnd"/>
      <w:r w:rsidRPr="00BA64BB">
        <w:rPr>
          <w:color w:val="1B1B1B"/>
        </w:rPr>
        <w:t xml:space="preserve"> i przedstawia podstawowe zagadnienia związane z pozyskiwaniem, przetwarzaniem, filtrowaniem i wizualizacją danych.</w:t>
      </w:r>
    </w:p>
    <w:p w14:paraId="74CBFB5A" w14:textId="77777777" w:rsidR="00E77397" w:rsidRPr="00BA64BB" w:rsidRDefault="00E77397" w:rsidP="00BA64B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7" w:history="1">
        <w:r w:rsidRPr="00BA64BB">
          <w:rPr>
            <w:rStyle w:val="Hipercze"/>
            <w:color w:val="0052A5"/>
          </w:rPr>
          <w:t>https://www.youtube.com/watch?v=prZY3F6UWS0</w:t>
        </w:r>
      </w:hyperlink>
      <w:r w:rsidRPr="00BA64BB">
        <w:rPr>
          <w:color w:val="1B1B1B"/>
        </w:rPr>
        <w:t> </w:t>
      </w:r>
    </w:p>
    <w:p w14:paraId="5076A2E8" w14:textId="77777777" w:rsidR="00E77397" w:rsidRPr="00BA64BB" w:rsidRDefault="00E77397" w:rsidP="00BA64BB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BA64BB">
        <w:rPr>
          <w:color w:val="1B1B1B"/>
        </w:rPr>
        <w:t xml:space="preserve">O jednym z najciekawszych wyzwań współczesnej technologii, jakim jest sztuczna inteligencja, opowiada mg inż. Sylwia Majchrowska. Z filmu uczniowie dowiedzą się, jak w prosty sposób w języku </w:t>
      </w:r>
      <w:proofErr w:type="spellStart"/>
      <w:r w:rsidRPr="00BA64BB">
        <w:rPr>
          <w:color w:val="1B1B1B"/>
        </w:rPr>
        <w:t>Python</w:t>
      </w:r>
      <w:proofErr w:type="spellEnd"/>
      <w:r w:rsidRPr="00BA64BB">
        <w:rPr>
          <w:color w:val="1B1B1B"/>
        </w:rPr>
        <w:t xml:space="preserve"> można skonstruować własny model rozwiązujący pozornie prosty problem – rozróżnienia psa od ciastka na podstawie zdjęć. Zajęcia przeznaczone są dla młodzieży znającej podstawowe struktury programistyczne.</w:t>
      </w:r>
    </w:p>
    <w:p w14:paraId="725477D1" w14:textId="77777777" w:rsidR="00E77397" w:rsidRPr="00BA64BB" w:rsidRDefault="00E77397" w:rsidP="00BA64B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8" w:history="1">
        <w:r w:rsidRPr="00BA64BB">
          <w:rPr>
            <w:rStyle w:val="Hipercze"/>
            <w:color w:val="0052A5"/>
          </w:rPr>
          <w:t>https://www.youtube.com/watch?v=N8fxWXUJXyI</w:t>
        </w:r>
      </w:hyperlink>
      <w:r w:rsidRPr="00BA64BB">
        <w:rPr>
          <w:color w:val="1B1B1B"/>
        </w:rPr>
        <w:t> </w:t>
      </w:r>
    </w:p>
    <w:p w14:paraId="2D858F74" w14:textId="77777777" w:rsidR="00E77397" w:rsidRPr="00BA64BB" w:rsidRDefault="00E77397" w:rsidP="00BA64BB">
      <w:pPr>
        <w:pStyle w:val="Nagwek3"/>
        <w:shd w:val="clear" w:color="auto" w:fill="FFFFFF"/>
        <w:spacing w:before="408" w:beforeAutospacing="0" w:after="144" w:afterAutospacing="0"/>
        <w:jc w:val="both"/>
        <w:textAlignment w:val="baseline"/>
        <w:rPr>
          <w:color w:val="1B1B1B"/>
          <w:sz w:val="24"/>
          <w:szCs w:val="24"/>
        </w:rPr>
      </w:pPr>
      <w:r w:rsidRPr="00BA64BB">
        <w:rPr>
          <w:color w:val="1B1B1B"/>
          <w:sz w:val="24"/>
          <w:szCs w:val="24"/>
        </w:rPr>
        <w:lastRenderedPageBreak/>
        <w:t>Podstawy prawa </w:t>
      </w:r>
    </w:p>
    <w:p w14:paraId="77DD18CC" w14:textId="01BCB632" w:rsidR="00E77397" w:rsidRPr="00BA64BB" w:rsidRDefault="00E77397" w:rsidP="00BA64BB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BA64BB">
        <w:rPr>
          <w:color w:val="1B1B1B"/>
        </w:rPr>
        <w:t xml:space="preserve">Uczniów, którzy interesują się prawem, zachęcamy do obejrzenia dwóch wykładów. Pierwszy z nich dotyczy pojęcia, istoty oraz genezy państwa, jak też pojęcia prawa oraz jego relacji </w:t>
      </w:r>
      <w:r w:rsidR="00BA64BB">
        <w:rPr>
          <w:color w:val="1B1B1B"/>
        </w:rPr>
        <w:br/>
      </w:r>
      <w:r w:rsidRPr="00BA64BB">
        <w:rPr>
          <w:color w:val="1B1B1B"/>
        </w:rPr>
        <w:t xml:space="preserve">z innymi normami postępowania. W materiale zostało omówione także miejsce konstytucji </w:t>
      </w:r>
      <w:r w:rsidR="00BA64BB">
        <w:rPr>
          <w:color w:val="1B1B1B"/>
        </w:rPr>
        <w:br/>
      </w:r>
      <w:r w:rsidRPr="00BA64BB">
        <w:rPr>
          <w:color w:val="1B1B1B"/>
        </w:rPr>
        <w:t>w hierarchii źródeł prawa. Wykład prowadzi dr hab. Bogumił Szmulik</w:t>
      </w:r>
    </w:p>
    <w:p w14:paraId="780D4B22" w14:textId="77777777" w:rsidR="00E77397" w:rsidRPr="00BA64BB" w:rsidRDefault="00E77397" w:rsidP="00BA64B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9" w:history="1">
        <w:r w:rsidRPr="00BA64BB">
          <w:rPr>
            <w:rStyle w:val="Hipercze"/>
            <w:color w:val="0052A5"/>
          </w:rPr>
          <w:t>https://www.youtube.com/watch?v=5VLDSDAwnOU</w:t>
        </w:r>
      </w:hyperlink>
      <w:r w:rsidRPr="00BA64BB">
        <w:rPr>
          <w:color w:val="1B1B1B"/>
        </w:rPr>
        <w:t> </w:t>
      </w:r>
    </w:p>
    <w:p w14:paraId="31084F76" w14:textId="3FA6406E" w:rsidR="00E77397" w:rsidRPr="00BA64BB" w:rsidRDefault="00E77397" w:rsidP="00BA64BB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BA64BB">
        <w:rPr>
          <w:color w:val="1B1B1B"/>
        </w:rPr>
        <w:t xml:space="preserve">Drugi z wykładów dotyczy podstaw prawa karnego oraz prawa cywilnego. Prowadzi go </w:t>
      </w:r>
      <w:r w:rsidR="00BA64BB">
        <w:rPr>
          <w:color w:val="1B1B1B"/>
        </w:rPr>
        <w:br/>
      </w:r>
      <w:r w:rsidRPr="00BA64BB">
        <w:rPr>
          <w:color w:val="1B1B1B"/>
        </w:rPr>
        <w:t>dr Krzysztof Szczucki. W części dotyczącej prawa karnego prowadzący omawia funkcje prawa karnego oraz zasady postępowania w sprawach nieletnich. Z kolei z części dotyczącej prawa cywilnego przybliża kwestie dotyczące praw konsumentów oraz podstawowe zagadnienia prawa rodzinnego.</w:t>
      </w:r>
    </w:p>
    <w:p w14:paraId="682E31C2" w14:textId="7E1228E6" w:rsidR="00E77397" w:rsidRPr="00E77397" w:rsidRDefault="00E77397" w:rsidP="00BA64B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10" w:history="1">
        <w:r w:rsidRPr="00BA64BB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https://www.youtube.com/watch?v=E8ibf9NfAjY</w:t>
        </w:r>
      </w:hyperlink>
    </w:p>
    <w:p w14:paraId="29DBBFDC" w14:textId="77777777" w:rsidR="00E77397" w:rsidRPr="00BA64BB" w:rsidRDefault="00E77397" w:rsidP="00BA64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7397" w:rsidRPr="00BA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97"/>
    <w:rsid w:val="003448FD"/>
    <w:rsid w:val="00BA64BB"/>
    <w:rsid w:val="00E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E8A2"/>
  <w15:chartTrackingRefBased/>
  <w15:docId w15:val="{D4629ADD-4576-475E-81C2-E840AC5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77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739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773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3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8fxWXUJXy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rZY3F6UWS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r1Z-xyv7m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bOPXdykpPT8" TargetMode="External"/><Relationship Id="rId10" Type="http://schemas.openxmlformats.org/officeDocument/2006/relationships/hyperlink" Target="https://www.youtube.com/watch?v=E8ibf9NfAjY" TargetMode="External"/><Relationship Id="rId4" Type="http://schemas.openxmlformats.org/officeDocument/2006/relationships/hyperlink" Target="https://www.youtube.com/watch?v=fgFwpQZYfio" TargetMode="External"/><Relationship Id="rId9" Type="http://schemas.openxmlformats.org/officeDocument/2006/relationships/hyperlink" Target="https://www.youtube.com/watch?v=5VLDSDAwnO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Kakol</dc:creator>
  <cp:keywords/>
  <dc:description/>
  <cp:lastModifiedBy>Tomasz Kakol</cp:lastModifiedBy>
  <cp:revision>1</cp:revision>
  <dcterms:created xsi:type="dcterms:W3CDTF">2021-01-20T12:20:00Z</dcterms:created>
  <dcterms:modified xsi:type="dcterms:W3CDTF">2021-01-20T12:33:00Z</dcterms:modified>
</cp:coreProperties>
</file>